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卫生工作计划优秀7篇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工作计划可以帮助我们合理安排休息和放松时间，保持工作与生活的平衡，小编今天就为您带来了卫生工作计划优秀7篇，相信一定会对你有所帮助。根据上级卫生部门对学生防病工作要求及工作计...</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工作计划可以帮助我们合理安排休息和放松时间，保持工作与生活的平衡，小编今天就为您带来了卫生工作计划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上级卫生部门对学生防病工作要求及工作计划，在继续做好学生常见病防治工作的同时，重点做好传染病防治工作，严格执行学校突发事件的应急预案，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w:t>
      </w:r>
    </w:p>
    <w:p>
      <w:pPr>
        <w:ind w:left="0" w:right="0" w:firstLine="560"/>
        <w:spacing w:before="450" w:after="450" w:line="312" w:lineRule="auto"/>
      </w:pPr>
      <w:r>
        <w:rPr>
          <w:rFonts w:ascii="宋体" w:hAnsi="宋体" w:eastAsia="宋体" w:cs="宋体"/>
          <w:color w:val="000"/>
          <w:sz w:val="28"/>
          <w:szCs w:val="28"/>
        </w:rPr>
        <w:t xml:space="preserve">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1、密切注意传染病发病的动向，做到三早即早发现、早隔离、早治疗，特别对“非典”做到“三严格”即严格晨检、严格测体温、严格制度化。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2、在传染病流行季节严禁校外人员进入校内。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3、把好饮食、水与小卖部的卫生关。</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3、召开伙食委员会;</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5、召开伙食委员会;</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在上级各主管部门、业务部门的正确领导下，结合校情，自力更生，艰苦奋斗，用团结谱曲，用实干填词，努力创建和谐、平安、清洁的校园，以促进学校健康、协调和可持续发展。</w:t>
      </w:r>
    </w:p>
    <w:p>
      <w:pPr>
        <w:ind w:left="0" w:right="0" w:firstLine="560"/>
        <w:spacing w:before="450" w:after="450" w:line="312" w:lineRule="auto"/>
      </w:pPr>
      <w:r>
        <w:rPr>
          <w:rFonts w:ascii="宋体" w:hAnsi="宋体" w:eastAsia="宋体" w:cs="宋体"/>
          <w:color w:val="000"/>
          <w:sz w:val="28"/>
          <w:szCs w:val="28"/>
        </w:rPr>
        <w:t xml:space="preserve">1、安全工作：不因学校或个人工作不到位而出现任何安全责任事故，做到人、财、物“平平安安”；让学生牢记常见安全常识，并能熟练运用于实践；懂得怎样应对突发灾害及各种异常情况或危险的发生。</w:t>
      </w:r>
    </w:p>
    <w:p>
      <w:pPr>
        <w:ind w:left="0" w:right="0" w:firstLine="560"/>
        <w:spacing w:before="450" w:after="450" w:line="312" w:lineRule="auto"/>
      </w:pPr>
      <w:r>
        <w:rPr>
          <w:rFonts w:ascii="宋体" w:hAnsi="宋体" w:eastAsia="宋体" w:cs="宋体"/>
          <w:color w:val="000"/>
          <w:sz w:val="28"/>
          <w:szCs w:val="28"/>
        </w:rPr>
        <w:t xml:space="preserve">2、卫生：培养学生卫生工作的脸面意识，养成良好的生活卫生习惯，校园内做到“干干净净”，个人卫生“清清爽爽”。</w:t>
      </w:r>
    </w:p>
    <w:p>
      <w:pPr>
        <w:ind w:left="0" w:right="0" w:firstLine="560"/>
        <w:spacing w:before="450" w:after="450" w:line="312" w:lineRule="auto"/>
      </w:pPr>
      <w:r>
        <w:rPr>
          <w:rFonts w:ascii="宋体" w:hAnsi="宋体" w:eastAsia="宋体" w:cs="宋体"/>
          <w:color w:val="000"/>
          <w:sz w:val="28"/>
          <w:szCs w:val="28"/>
        </w:rPr>
        <w:t xml:space="preserve">1、利用开学报名后的1—2天学习、，在开学典礼上强调有关安全卫生的要求，安排总体工作。</w:t>
      </w:r>
    </w:p>
    <w:p>
      <w:pPr>
        <w:ind w:left="0" w:right="0" w:firstLine="560"/>
        <w:spacing w:before="450" w:after="450" w:line="312" w:lineRule="auto"/>
      </w:pPr>
      <w:r>
        <w:rPr>
          <w:rFonts w:ascii="宋体" w:hAnsi="宋体" w:eastAsia="宋体" w:cs="宋体"/>
          <w:color w:val="000"/>
          <w:sz w:val="28"/>
          <w:szCs w:val="28"/>
        </w:rPr>
        <w:t xml:space="preserve">2、由班主任、寝室辅导员及学校分管领导利用晨会、班会等时间组织学生进行有关安全卫生常识的学习，学习。</w:t>
      </w:r>
    </w:p>
    <w:p>
      <w:pPr>
        <w:ind w:left="0" w:right="0" w:firstLine="560"/>
        <w:spacing w:before="450" w:after="450" w:line="312" w:lineRule="auto"/>
      </w:pPr>
      <w:r>
        <w:rPr>
          <w:rFonts w:ascii="宋体" w:hAnsi="宋体" w:eastAsia="宋体" w:cs="宋体"/>
          <w:color w:val="000"/>
          <w:sz w:val="28"/>
          <w:szCs w:val="28"/>
        </w:rPr>
        <w:t xml:space="preserve">3、扎实开展好“安全教育周”活动。</w:t>
      </w:r>
    </w:p>
    <w:p>
      <w:pPr>
        <w:ind w:left="0" w:right="0" w:firstLine="560"/>
        <w:spacing w:before="450" w:after="450" w:line="312" w:lineRule="auto"/>
      </w:pPr>
      <w:r>
        <w:rPr>
          <w:rFonts w:ascii="宋体" w:hAnsi="宋体" w:eastAsia="宋体" w:cs="宋体"/>
          <w:color w:val="000"/>
          <w:sz w:val="28"/>
          <w:szCs w:val="28"/>
        </w:rPr>
        <w:t xml:space="preserve">4、五月份由法制副校长至少上一节有关、道路交通安全及有关法律、法规方面知识的教育课。</w:t>
      </w:r>
    </w:p>
    <w:p>
      <w:pPr>
        <w:ind w:left="0" w:right="0" w:firstLine="560"/>
        <w:spacing w:before="450" w:after="450" w:line="312" w:lineRule="auto"/>
      </w:pPr>
      <w:r>
        <w:rPr>
          <w:rFonts w:ascii="宋体" w:hAnsi="宋体" w:eastAsia="宋体" w:cs="宋体"/>
          <w:color w:val="000"/>
          <w:sz w:val="28"/>
          <w:szCs w:val="28"/>
        </w:rPr>
        <w:t xml:space="preserve">5、组织食堂炊事员及小卖部人员学习有关饮食卫生的法律法规。</w:t>
      </w:r>
    </w:p>
    <w:p>
      <w:pPr>
        <w:ind w:left="0" w:right="0" w:firstLine="560"/>
        <w:spacing w:before="450" w:after="450" w:line="312" w:lineRule="auto"/>
      </w:pPr>
      <w:r>
        <w:rPr>
          <w:rFonts w:ascii="宋体" w:hAnsi="宋体" w:eastAsia="宋体" w:cs="宋体"/>
          <w:color w:val="000"/>
          <w:sz w:val="28"/>
          <w:szCs w:val="28"/>
        </w:rPr>
        <w:t xml:space="preserve">1、安全工作实行“一月一大查”、“每周一小查”、“随时注意观察”的制度，发现不安全因素随时排除，并搞好检查记录，由安全员组织实施。</w:t>
      </w:r>
    </w:p>
    <w:p>
      <w:pPr>
        <w:ind w:left="0" w:right="0" w:firstLine="560"/>
        <w:spacing w:before="450" w:after="450" w:line="312" w:lineRule="auto"/>
      </w:pPr>
      <w:r>
        <w:rPr>
          <w:rFonts w:ascii="宋体" w:hAnsi="宋体" w:eastAsia="宋体" w:cs="宋体"/>
          <w:color w:val="000"/>
          <w:sz w:val="28"/>
          <w:szCs w:val="28"/>
        </w:rPr>
        <w:t xml:space="preserve">2、清洁卫生工作仍然实行“班级划块责任制”及“卫生红旗流动制度”，每周一次大检查，每三周一评比。由少先队和值周教师组织实施。</w:t>
      </w:r>
    </w:p>
    <w:p>
      <w:pPr>
        <w:ind w:left="0" w:right="0" w:firstLine="560"/>
        <w:spacing w:before="450" w:after="450" w:line="312" w:lineRule="auto"/>
      </w:pPr>
      <w:r>
        <w:rPr>
          <w:rFonts w:ascii="宋体" w:hAnsi="宋体" w:eastAsia="宋体" w:cs="宋体"/>
          <w:color w:val="000"/>
          <w:sz w:val="28"/>
          <w:szCs w:val="28"/>
        </w:rPr>
        <w:t xml:space="preserve">3、配合上级有关部门搞好督查及整改工作。</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xx市农业局20xx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2024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 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 做好各班卫生干部的培训：期初召开各班卫生委员会议，重点布置本学期学校卫生工作任务，要求卫生干部在环境卫生、疾病防治、驱虫普治、季节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三、 健康体检：于9月底或10月初对全体学生进行一次全面健康体检，体检率达98%以上，对检出阳性体征做好进一步查治工作。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四、 近视眼防治：第3周为“防近宣传周”，通过卫生专栏（印刷）、广播宣传等形式进行防近知识宣传，对视力为4.6—4.9假性近视采用“增视明、珍珠明目液”进行治疗 ，控制近视率上升。</w:t>
      </w:r>
    </w:p>
    <w:p>
      <w:pPr>
        <w:ind w:left="0" w:right="0" w:firstLine="560"/>
        <w:spacing w:before="450" w:after="450" w:line="312" w:lineRule="auto"/>
      </w:pPr>
      <w:r>
        <w:rPr>
          <w:rFonts w:ascii="宋体" w:hAnsi="宋体" w:eastAsia="宋体" w:cs="宋体"/>
          <w:color w:val="000"/>
          <w:sz w:val="28"/>
          <w:szCs w:val="28"/>
        </w:rPr>
        <w:t xml:space="preserve">五、 牙病防治：根据市防疫站要求，本学期学生使用保健牙及防龋牙膏，结合“9.20爱牙日”，做好爱牙宣传及正确刷牙方法宣传。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六、 学生营养：人类生命首先在于营养，为了向学生介绍营养知识，及“营养与健康”的关系，于10月份搞一次营养知识专题讲座，一期营养知识专题板报，一节营养知识健康教育课。</w:t>
      </w:r>
    </w:p>
    <w:p>
      <w:pPr>
        <w:ind w:left="0" w:right="0" w:firstLine="560"/>
        <w:spacing w:before="450" w:after="450" w:line="312" w:lineRule="auto"/>
      </w:pPr>
      <w:r>
        <w:rPr>
          <w:rFonts w:ascii="宋体" w:hAnsi="宋体" w:eastAsia="宋体" w:cs="宋体"/>
          <w:color w:val="000"/>
          <w:sz w:val="28"/>
          <w:szCs w:val="28"/>
        </w:rPr>
        <w:t xml:space="preserve">七、 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八、 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九、 食品卫生：本学期学生用餐由配餐中心提供，餐具专人专用。</w:t>
      </w:r>
    </w:p>
    <w:p>
      <w:pPr>
        <w:ind w:left="0" w:right="0" w:firstLine="560"/>
        <w:spacing w:before="450" w:after="450" w:line="312" w:lineRule="auto"/>
      </w:pPr>
      <w:r>
        <w:rPr>
          <w:rFonts w:ascii="宋体" w:hAnsi="宋体" w:eastAsia="宋体" w:cs="宋体"/>
          <w:color w:val="000"/>
          <w:sz w:val="28"/>
          <w:szCs w:val="28"/>
        </w:rPr>
        <w:t xml:space="preserve">十、 疾病防治：做好学生及教职工常见病的治疗监测工作。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十一、 及时上报各类工作报表，将本学期工作归档于“学校卫生档案”中。</w:t>
      </w:r>
    </w:p>
    <w:p>
      <w:pPr>
        <w:ind w:left="0" w:right="0" w:firstLine="560"/>
        <w:spacing w:before="450" w:after="450" w:line="312" w:lineRule="auto"/>
      </w:pPr>
      <w:r>
        <w:rPr>
          <w:rFonts w:ascii="宋体" w:hAnsi="宋体" w:eastAsia="宋体" w:cs="宋体"/>
          <w:color w:val="000"/>
          <w:sz w:val="28"/>
          <w:szCs w:val="28"/>
        </w:rPr>
        <w:t xml:space="preserve">ＸＸ中学医务室</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宋体" w:hAnsi="宋体" w:eastAsia="宋体" w:cs="宋体"/>
          <w:color w:val="000"/>
          <w:sz w:val="28"/>
          <w:szCs w:val="28"/>
        </w:rPr>
        <w:t xml:space="preserve">为全面贯彻实施国家教委、卫生部颁发的《学校卫生工作条例》精神，切实搞好学校卫生工作，培养学生良好的卫生习惯，确保学生身心健康发展，结合我校实际情况，制订以下计划：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成立学校卫生工作领导小组。组长：黄勇，副组长：李超员、谭伟，组员：旷毅、杨建明、马万元、徐定龙、李春华、旷丽华及村小主任教师。领导小组定期召开卫生工作会议，布置研究学校卫生工作。</w:t>
      </w:r>
    </w:p>
    <w:p>
      <w:pPr>
        <w:ind w:left="0" w:right="0" w:firstLine="560"/>
        <w:spacing w:before="450" w:after="450" w:line="312" w:lineRule="auto"/>
      </w:pPr>
      <w:r>
        <w:rPr>
          <w:rFonts w:ascii="宋体" w:hAnsi="宋体" w:eastAsia="宋体" w:cs="宋体"/>
          <w:color w:val="000"/>
          <w:sz w:val="28"/>
          <w:szCs w:val="28"/>
        </w:rPr>
        <w:t xml:space="preserve">1、制订并落实卫生工作计划、滤布健康教育计划、学校防近措施、《学校卫生管理制度》等。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2、通过多种形式开展卫生知识宣传。利用黑板报、宣传窗、电视站、国旗下讲话、班队活动课等阵地进行卫生知识宣传，按规定开设卫生健康教育课。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（2）、办公室、专用教室卫生责任落实到人和班级，要求做到整洁美观。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搞好食堂、小店卫生。要求严格执行食品卫生管理制度，做到物品摆放整齐，符合卫生要求。严禁“三无”食品进店，杜绝食物中毒事件。工作人员要按规定体检和业务培训，做到持证上岗。卫生工作领导小组成员应定期检查食堂、小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（4）、搞好学生宿舍的卫生及消毒灭菌工作。学生寝室生活</w:t>
      </w:r>
    </w:p>
    <w:p>
      <w:pPr>
        <w:ind w:left="0" w:right="0" w:firstLine="560"/>
        <w:spacing w:before="450" w:after="450" w:line="312" w:lineRule="auto"/>
      </w:pPr>
      <w:r>
        <w:rPr>
          <w:rFonts w:ascii="宋体" w:hAnsi="宋体" w:eastAsia="宋体" w:cs="宋体"/>
          <w:color w:val="000"/>
          <w:sz w:val="28"/>
          <w:szCs w:val="28"/>
        </w:rPr>
        <w:t xml:space="preserve">用品必须有序陈放，通风烦躁，实行规范化管理。要求学生勤洗被褥，学校定期喷施消毒灭菌药剂，做好传染病防控工作。</w:t>
      </w:r>
    </w:p>
    <w:p>
      <w:pPr>
        <w:ind w:left="0" w:right="0" w:firstLine="560"/>
        <w:spacing w:before="450" w:after="450" w:line="312" w:lineRule="auto"/>
      </w:pPr>
      <w:r>
        <w:rPr>
          <w:rFonts w:ascii="宋体" w:hAnsi="宋体" w:eastAsia="宋体" w:cs="宋体"/>
          <w:color w:val="000"/>
          <w:sz w:val="28"/>
          <w:szCs w:val="28"/>
        </w:rPr>
        <w:t xml:space="preserve">⑸、继续做好灭“四害”工作，做到专人负责，经费到位，措施落实。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⑹、卫生检查办法：学校值周领导和老师、值周班级每天对校内各区域进行卫生监督、检查，检查方式采用定期检查和不定期抽查相结合的方式，每周公布检查结果，压滤机滤布发放竞赛优胜标志。</w:t>
      </w:r>
    </w:p>
    <w:p>
      <w:pPr>
        <w:ind w:left="0" w:right="0" w:firstLine="560"/>
        <w:spacing w:before="450" w:after="450" w:line="312" w:lineRule="auto"/>
      </w:pPr>
      <w:r>
        <w:rPr>
          <w:rFonts w:ascii="宋体" w:hAnsi="宋体" w:eastAsia="宋体" w:cs="宋体"/>
          <w:color w:val="000"/>
          <w:sz w:val="28"/>
          <w:szCs w:val="28"/>
        </w:rPr>
        <w:t xml:space="preserve">⑺、班级的卫生工作情况作为班主任考核、评比先进班级等依据之一。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4、绿化校园，美化环境。要教育学生爱护花草树木，爱护公共财物，爱护花坛等育人设施。</w:t>
      </w:r>
    </w:p>
    <w:p>
      <w:pPr>
        <w:ind w:left="0" w:right="0" w:firstLine="560"/>
        <w:spacing w:before="450" w:after="450" w:line="312" w:lineRule="auto"/>
      </w:pPr>
      <w:r>
        <w:rPr>
          <w:rFonts w:ascii="宋体" w:hAnsi="宋体" w:eastAsia="宋体" w:cs="宋体"/>
          <w:color w:val="000"/>
          <w:sz w:val="28"/>
          <w:szCs w:val="28"/>
        </w:rPr>
        <w:t xml:space="preserve">5、开展好“爱国卫生月”活动，组织学生经常打扫街道和清理河道垃圾。</w:t>
      </w:r>
    </w:p>
    <w:p>
      <w:pPr>
        <w:ind w:left="0" w:right="0" w:firstLine="560"/>
        <w:spacing w:before="450" w:after="450" w:line="312" w:lineRule="auto"/>
      </w:pPr>
      <w:r>
        <w:rPr>
          <w:rFonts w:ascii="宋体" w:hAnsi="宋体" w:eastAsia="宋体" w:cs="宋体"/>
          <w:color w:val="000"/>
          <w:sz w:val="28"/>
          <w:szCs w:val="28"/>
        </w:rPr>
        <w:t xml:space="preserve">6、学龄期（6—11岁）学生要注意加强视力保护，预防龋齿，防止各种慢性x染病的发生；青春期（12—18岁）要培养良好的`道德品质，建立正确的世界观，还要注意营养，加强体格锻炼，保证青少年的身心健康。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和卫生知识宣传活动，做好学生预防接种及师生常见病的防治工作。教育学生注意用眼卫生，认真做好眼保健操和广播操；加强个人卫生教育，进行个人卫生习惯抽查，以养成讲卫生光荣、不讲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深化医改的关键之年。全市医政工作要紧紧围绕国家医改政策和“十二五”区域卫生事业发展规划，积极推进卫生强市建设，深化公立医院综合改革，推进优质医疗资源下沉，全面深入开展“三好一满意”活动，继续推进医疗服务阳光用药工程，加大卫生技术人才培养，提升医疗服务能力和质量，更好地服务台州人民健康。</w:t>
      </w:r>
    </w:p>
    <w:p>
      <w:pPr>
        <w:ind w:left="0" w:right="0" w:firstLine="560"/>
        <w:spacing w:before="450" w:after="450" w:line="312" w:lineRule="auto"/>
      </w:pPr>
      <w:r>
        <w:rPr>
          <w:rFonts w:ascii="宋体" w:hAnsi="宋体" w:eastAsia="宋体" w:cs="宋体"/>
          <w:color w:val="000"/>
          <w:sz w:val="28"/>
          <w:szCs w:val="28"/>
        </w:rPr>
        <w:t xml:space="preserve">一、深化公立医院综合改革</w:t>
      </w:r>
    </w:p>
    <w:p>
      <w:pPr>
        <w:ind w:left="0" w:right="0" w:firstLine="560"/>
        <w:spacing w:before="450" w:after="450" w:line="312" w:lineRule="auto"/>
      </w:pPr>
      <w:r>
        <w:rPr>
          <w:rFonts w:ascii="宋体" w:hAnsi="宋体" w:eastAsia="宋体" w:cs="宋体"/>
          <w:color w:val="000"/>
          <w:sz w:val="28"/>
          <w:szCs w:val="28"/>
        </w:rPr>
        <w:t xml:space="preserve">（一）进一步深化和完善县级公立医院综合改革。逐步完善改革的各项配套政策，县级公立医院要在过渡期内将医疗服务价格调整至全省统一的收费标准。细化财政补助政策，加大对医院基本建设、大型设备配置、离退休人员费用、学科建设等项目补助，并逐步与医院管理绩效挂钩。按照“总额预算、超支分担、结余共享”原则，推进按病种付费、按人头付费等多种方式相结合的医保支付制度改革。逐步完善医院内部管理制度。以建立现代医院管理制度，提升综合管理能力为重要抓手，探索建立以理事会为核心的公立医院法人治理结构，形成决策、执行、监督相互制衡的权力运行机制。建立完善的医院成本核算体系，不断提高医院精细化管理水平。</w:t>
      </w:r>
    </w:p>
    <w:p>
      <w:pPr>
        <w:ind w:left="0" w:right="0" w:firstLine="560"/>
        <w:spacing w:before="450" w:after="450" w:line="312" w:lineRule="auto"/>
      </w:pPr>
      <w:r>
        <w:rPr>
          <w:rFonts w:ascii="宋体" w:hAnsi="宋体" w:eastAsia="宋体" w:cs="宋体"/>
          <w:color w:val="000"/>
          <w:sz w:val="28"/>
          <w:szCs w:val="28"/>
        </w:rPr>
        <w:t xml:space="preserve">（二）争取启动城市公立医院综合改革。按照省卫生厅的统一部署，年内启动市级公立医院综合改革，努力完善公立医院服务体系。</w:t>
      </w:r>
    </w:p>
    <w:p>
      <w:pPr>
        <w:ind w:left="0" w:right="0" w:firstLine="560"/>
        <w:spacing w:before="450" w:after="450" w:line="312" w:lineRule="auto"/>
      </w:pPr>
      <w:r>
        <w:rPr>
          <w:rFonts w:ascii="宋体" w:hAnsi="宋体" w:eastAsia="宋体" w:cs="宋体"/>
          <w:color w:val="000"/>
          <w:sz w:val="28"/>
          <w:szCs w:val="28"/>
        </w:rPr>
        <w:t xml:space="preserve">二、推进优质医疗资源下沉</w:t>
      </w:r>
    </w:p>
    <w:p>
      <w:pPr>
        <w:ind w:left="0" w:right="0" w:firstLine="560"/>
        <w:spacing w:before="450" w:after="450" w:line="312" w:lineRule="auto"/>
      </w:pPr>
      <w:r>
        <w:rPr>
          <w:rFonts w:ascii="宋体" w:hAnsi="宋体" w:eastAsia="宋体" w:cs="宋体"/>
          <w:color w:val="000"/>
          <w:sz w:val="28"/>
          <w:szCs w:val="28"/>
        </w:rPr>
        <w:t xml:space="preserve">（一）增加医疗资源配置总量，大力发展民营医院。制订并实施《台州市医疗床位数达标工作三年行动计划（20xx-2024年）》，通过以增加医疗床位数为主要抓手，实现千人床位数、千人医生数、护士数指标逐步提升，适应快速增长的社会医疗需求。争取市政府出台鼓励社会资本办医的政策，新增医疗资源优先考虑社会资本，今年全市民营医疗机构床位数占比提升2%-3%，各县（市、区）争取达到提升3%。加强对民营医院的技术指导，提升管理和医疗服务能力。</w:t>
      </w:r>
    </w:p>
    <w:p>
      <w:pPr>
        <w:ind w:left="0" w:right="0" w:firstLine="560"/>
        <w:spacing w:before="450" w:after="450" w:line="312" w:lineRule="auto"/>
      </w:pPr>
      <w:r>
        <w:rPr>
          <w:rFonts w:ascii="宋体" w:hAnsi="宋体" w:eastAsia="宋体" w:cs="宋体"/>
          <w:color w:val="000"/>
          <w:sz w:val="28"/>
          <w:szCs w:val="28"/>
        </w:rPr>
        <w:t xml:space="preserve">（二）加强市县级医院的“上联下挂”工作。一是市县级医院要主动加强与综合实力、管理能力和科教能力强的城市大型医院联系与合作，承接上级大医院的优质资源下沉，并借助其人力、学科、技术、管理优势，来加强医院学科和技术、科研能力建设，提升整体实力。二是全市所有三级医院建立基层指导科或支援办，与基层医院开展实质性合作，努力实现90%的常见病、多发病、危急重症和部分疑难复杂疾病的诊治、康复能够在县域内基本解决。启动市级专病中心建设，全市二级甲等以上医院要积极争取省、市级专病中心的落户，促进区域重点疾病的同质化医疗服务。三是在全市推广三门、仙居两县的“城乡医疗机构双向转诊模式”，按照“患者自愿、分级管理、连续服务”的原则，明确预约、上转、下转和随访等工作流程，主动引导城乡居民“小病在社区，首诊在社区”，积极建立市、县、乡之间互通共享的“双向转诊”平台和医疗急救、临检、影像、心电、病理等区域诊断中心，实现医疗信息互联互通，医疗资源共享，使城市医院技术能辐射至乡镇，提升基层医疗服务能力，发挥医保支付方式对“双向转诊”的激励和引导作用，使我市居民在社区、乡镇即能享受到优质医疗技术和服务。</w:t>
      </w:r>
    </w:p>
    <w:p>
      <w:pPr>
        <w:ind w:left="0" w:right="0" w:firstLine="560"/>
        <w:spacing w:before="450" w:after="450" w:line="312" w:lineRule="auto"/>
      </w:pPr>
      <w:r>
        <w:rPr>
          <w:rFonts w:ascii="宋体" w:hAnsi="宋体" w:eastAsia="宋体" w:cs="宋体"/>
          <w:color w:val="000"/>
          <w:sz w:val="28"/>
          <w:szCs w:val="28"/>
        </w:rPr>
        <w:t xml:space="preserve">三、着力做好医疗质量综合管理</w:t>
      </w:r>
    </w:p>
    <w:p>
      <w:pPr>
        <w:ind w:left="0" w:right="0" w:firstLine="560"/>
        <w:spacing w:before="450" w:after="450" w:line="312" w:lineRule="auto"/>
      </w:pPr>
      <w:r>
        <w:rPr>
          <w:rFonts w:ascii="宋体" w:hAnsi="宋体" w:eastAsia="宋体" w:cs="宋体"/>
          <w:color w:val="000"/>
          <w:sz w:val="28"/>
          <w:szCs w:val="28"/>
        </w:rPr>
        <w:t xml:space="preserve">（一）深入开展“三好一满意”活动。以实施专业化诊疗规范和提供优化服务为核心，不断规范日常医疗服务行为，实现“服务好、质量好、医德好和群众满意”的目标。一是加快电子病历应用，推进临床路径扩面。二级以上医院电子病历应用率达70％以上。市内三级医院临床路径开展达20条以上，二甲综合性医院开展10条以上，二乙综合性医院开展3条以上。继续做好单病种质量控制工作，建立单病种管理制度，二级以上综合性医院争取3种以上，其中三甲综合性医院要达到6种以上。二是扩大预约挂号，全面推行“先诊疗，后付费”。积极倡导各种形式的预约挂号，错峰诊疗。今年力争做到全市二级甲等以上医院全部加入全省统一的预约诊疗服务平台。三级医院的专家门诊预约挂号率不低于30%，本地病人复诊预约率应达到50%以上，其中口腔、产前检查、术后复查病人等急诊预约率应达到60%以上。加强与社区协作，通过“双向转诊平台”实现患者预约挂号、预约大型设备检查。推广“银医卡”，实现“先诊疗，后付费”，优化就医环境。三是推进优质护理工程，提高护理服务质量。今年优质护理病房开设率，三甲医院达到100%，三乙医院达50%以上，二甲医院争取达到30%以上。同时，认真贯彻市卫生、人力社保、农办联合《通知》精神，把规范护理员（护工）使用管理工作纳入创建优质护理工程，保障护理安全。四是积极开展医疗服务“3+x”公益承诺活动。各级医院要以签订承诺书的形式向社会公开承诺，实现首诊负责制，不推诿病人；畅通绿色通道，确保急救救治；为特殊贫弱群体提供一定程度优惠（免费）服务；服务大众，送健康知识进城乡社区；增进沟通，广泛开展社工志愿活动等。同时，邀请媒体和社会公众参与监督。五是深化“平安医院”创建工作，促进医患和谐关系。加强医学人文教育，不断完善医疗纠纷人民调解和医疗责任保险制度。</w:t>
      </w:r>
    </w:p>
    <w:p>
      <w:pPr>
        <w:ind w:left="0" w:right="0" w:firstLine="560"/>
        <w:spacing w:before="450" w:after="450" w:line="312" w:lineRule="auto"/>
      </w:pPr>
      <w:r>
        <w:rPr>
          <w:rFonts w:ascii="宋体" w:hAnsi="宋体" w:eastAsia="宋体" w:cs="宋体"/>
          <w:color w:val="000"/>
          <w:sz w:val="28"/>
          <w:szCs w:val="28"/>
        </w:rPr>
        <w:t xml:space="preserve">（二）大力加强医疗服务监管和质控工作。认真贯彻实施《执业医师法》、《护士条例》和《医疗机构不良行为记分管理办法》等法律法规，进一步健全不良执业行为记分管理制度和惩处机制，严格加强医疗机构校验管理。开展整顿规范医疗市场秩序专项执法检查，坚决打击违规医疗行为和非法行医。完善13个市级质控中心的组织、制度建设，修订质控评估标准，充分发挥质控中心对基层医疗机构规范引导作用。继续开展医疗质量万里行活动和等级医院评审回头看活动。今年重点加强院感控制、药事管理及重大疾病诊疗技能等方面的质量控制，保障医疗质量和医疗安全。</w:t>
      </w:r>
    </w:p>
    <w:p>
      <w:pPr>
        <w:ind w:left="0" w:right="0" w:firstLine="560"/>
        <w:spacing w:before="450" w:after="450" w:line="312" w:lineRule="auto"/>
      </w:pPr>
      <w:r>
        <w:rPr>
          <w:rFonts w:ascii="宋体" w:hAnsi="宋体" w:eastAsia="宋体" w:cs="宋体"/>
          <w:color w:val="000"/>
          <w:sz w:val="28"/>
          <w:szCs w:val="28"/>
        </w:rPr>
        <w:t xml:space="preserve">四、认真实施医疗服务阳光用药工程</w:t>
      </w:r>
    </w:p>
    <w:p>
      <w:pPr>
        <w:ind w:left="0" w:right="0" w:firstLine="560"/>
        <w:spacing w:before="450" w:after="450" w:line="312" w:lineRule="auto"/>
      </w:pPr>
      <w:r>
        <w:rPr>
          <w:rFonts w:ascii="宋体" w:hAnsi="宋体" w:eastAsia="宋体" w:cs="宋体"/>
          <w:color w:val="000"/>
          <w:sz w:val="28"/>
          <w:szCs w:val="28"/>
        </w:rPr>
        <w:t xml:space="preserve">（一）继续抓好科学合理用药管理。认真贯彻省、市有关工作要求，在全市各级各类医院全面推行实施“阳光用药工程”，以公立医院药品零差率销售改革为契机，全面推行国家基本药物在公立医院的普遍应用。今年，县级及以上医院基本药物使用量和销售额要求：二级医院达50%以上，三级医院达25%-30%。坚决控制不必要的静脉输液和抗菌素使用，各医院须严格控制抗菌药物在医院药品使用量上的占比，三级甲等医院≤23%，三级乙等医院≤25%，二级甲等医院≤28%，二级乙等医院≤30%。各级医院要加强处方点评制度的建设，定期开展处方点评，每季、半年、年度向社会公布各医院用药控制指标和医疗服务信息，接受社会监督。</w:t>
      </w:r>
    </w:p>
    <w:p>
      <w:pPr>
        <w:ind w:left="0" w:right="0" w:firstLine="560"/>
        <w:spacing w:before="450" w:after="450" w:line="312" w:lineRule="auto"/>
      </w:pPr>
      <w:r>
        <w:rPr>
          <w:rFonts w:ascii="宋体" w:hAnsi="宋体" w:eastAsia="宋体" w:cs="宋体"/>
          <w:color w:val="000"/>
          <w:sz w:val="28"/>
          <w:szCs w:val="28"/>
        </w:rPr>
        <w:t xml:space="preserve">（二）全力控制医疗费用的不合理增长。各地要探索建立公立医院差别化费用控制机制，加强医疗成本和均次费用控制，促进公立医院优先配备和使用基本药物，广泛使用适宜技术，进一步落实同级医疗机构检查、检验结果互认，组织开展以合理用药、控制费用为重点的专项检查活动，强化信息公开力度和动态监测的外在推力，形成良好的合理控制医药费用氛围，同时，严格执行费用控制与等级医院、床位数核定和大型医疗设备的审批挂钩制度，落实省卫生厅《关于进一步加强医疗机构医药费用控制的意见》（浙卫发〔20xx〕250号） 的相应措施，控制医疗费用的不合理增长。</w:t>
      </w:r>
    </w:p>
    <w:p>
      <w:pPr>
        <w:ind w:left="0" w:right="0" w:firstLine="560"/>
        <w:spacing w:before="450" w:after="450" w:line="312" w:lineRule="auto"/>
      </w:pPr>
      <w:r>
        <w:rPr>
          <w:rFonts w:ascii="宋体" w:hAnsi="宋体" w:eastAsia="宋体" w:cs="宋体"/>
          <w:color w:val="000"/>
          <w:sz w:val="28"/>
          <w:szCs w:val="28"/>
        </w:rPr>
        <w:t xml:space="preserve">（三）严肃查处医药购销领域商业贿赂行为。加强职业道德和警示教育，加强自律和监管，建立行业监督制约机制，重点是加强药械采购、工程建设等领域的商业贿赂治理，以及红包、医药回扣等商业贿赂行为的整治，探索建立医药购销领域商业贿赂治理长效机制，预防医务人员职业犯罪，提高群众对医疗卫生行业的满意度。</w:t>
      </w:r>
    </w:p>
    <w:p>
      <w:pPr>
        <w:ind w:left="0" w:right="0" w:firstLine="560"/>
        <w:spacing w:before="450" w:after="450" w:line="312" w:lineRule="auto"/>
      </w:pPr>
      <w:r>
        <w:rPr>
          <w:rFonts w:ascii="宋体" w:hAnsi="宋体" w:eastAsia="宋体" w:cs="宋体"/>
          <w:color w:val="000"/>
          <w:sz w:val="28"/>
          <w:szCs w:val="28"/>
        </w:rPr>
        <w:t xml:space="preserve">五、加强卫生科技和人才建设</w:t>
      </w:r>
    </w:p>
    <w:p>
      <w:pPr>
        <w:ind w:left="0" w:right="0" w:firstLine="560"/>
        <w:spacing w:before="450" w:after="450" w:line="312" w:lineRule="auto"/>
      </w:pPr>
      <w:r>
        <w:rPr>
          <w:rFonts w:ascii="宋体" w:hAnsi="宋体" w:eastAsia="宋体" w:cs="宋体"/>
          <w:color w:val="000"/>
          <w:sz w:val="28"/>
          <w:szCs w:val="28"/>
        </w:rPr>
        <w:t xml:space="preserve">今年要完成“十二五”市级重点（扶持、培育）学科的中期评估，促进学科建设取得成效。推进医药卫生应用型课题研究，加强科研项目的全程管理，努力提高医药卫生科研水平。全面实施新模式住院医师规范化，促进毕业后医学教育与学历（学位）教育的有效衔接，全面提升全市范围内新上岗住院医师的临床诊疗技术能力和职业素养。加强以全科医生为重点的基层卫生人才培训，今年全市完成全科医生、公共卫生、医技、社区护士、乡村医生等基层卫生人员岗位培训20xx名以上，</w:t>
      </w:r>
    </w:p>
    <w:p>
      <w:pPr>
        <w:ind w:left="0" w:right="0" w:firstLine="560"/>
        <w:spacing w:before="450" w:after="450" w:line="312" w:lineRule="auto"/>
      </w:pPr>
      <w:r>
        <w:rPr>
          <w:rFonts w:ascii="宋体" w:hAnsi="宋体" w:eastAsia="宋体" w:cs="宋体"/>
          <w:color w:val="000"/>
          <w:sz w:val="28"/>
          <w:szCs w:val="28"/>
        </w:rPr>
        <w:t xml:space="preserve">六、统筹做好其他医政工作</w:t>
      </w:r>
    </w:p>
    <w:p>
      <w:pPr>
        <w:ind w:left="0" w:right="0" w:firstLine="560"/>
        <w:spacing w:before="450" w:after="450" w:line="312" w:lineRule="auto"/>
      </w:pPr>
      <w:r>
        <w:rPr>
          <w:rFonts w:ascii="宋体" w:hAnsi="宋体" w:eastAsia="宋体" w:cs="宋体"/>
          <w:color w:val="000"/>
          <w:sz w:val="28"/>
          <w:szCs w:val="28"/>
        </w:rPr>
        <w:t xml:space="preserve">认真落实医疗对口支援新疆、青海、贵州等地医院的各项任务。继续实施“万名医师支援农村卫生工程”，探索建立合作双赢的运行机制。加强院前急救机构人员、装备、制度、技术、病历等方面的规范化建设，促进院前急救规范高效进行。完成第三周期医院评审相关工作；公平公正开展医学鉴定工作；协调做好心脏死亡器官捐献和移植试点工作；完成防盲、戒毒、征兵与招生体检、绿色医院建设、医疗广告审查、劳动力鉴定等任务，认真做好来信、来访处置等日常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