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最新邮储银行辞职报告(优秀三篇)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邮储银行辞职报告一在申请书第一行正中写上申请书的名称。一般辞职申请书由事由和文种名共同构成，即以“辞职申请书”为标题。标题要醒目，字体稍大。(二)称呼要求在标题下一行顶格处写出接受辞职申请的单位组织或领导人的名称或姓名称呼，并在称呼后加冒号...</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邮储银行辞职报告一</w:t>
      </w:r>
    </w:p>
    <w:p>
      <w:pPr>
        <w:ind w:left="0" w:right="0" w:firstLine="560"/>
        <w:spacing w:before="450" w:after="450" w:line="312" w:lineRule="auto"/>
      </w:pPr>
      <w:r>
        <w:rPr>
          <w:rFonts w:ascii="宋体" w:hAnsi="宋体" w:eastAsia="宋体" w:cs="宋体"/>
          <w:color w:val="000"/>
          <w:sz w:val="28"/>
          <w:szCs w:val="28"/>
        </w:rPr>
        <w:t xml:space="preserve">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要求在标题下一行顶格处写出接受辞职申请的单位组织或领导人的名称或姓名称呼，并在称呼后加冒号。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正文是申请书的主要部分，正文内容一般包括三部分。首先要提出申请辞职的内容，开门见山让人一看便知。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结尾要求写上表示敬意的话。如“此致——敬礼”等。</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邮储银行辞职报告三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银行的这段岁月。高节奏的工作要求，培养锻炼了我办理业务的速度;明确的规章制度，使我养成了按章办事的良好习惯，这些都使我受益匪浅。银行，让我牢记着在竞争激烈的当下，逆水行舟、不进则退，必须具备较高的专业素质才能成为一名优秀的银行人员。银行的这一年，我收获了很多，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最后，祝银行的领导和同事身体健康、工作顺利!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