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医院药剂科跟岗实习自我总结</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医院药剂科跟岗实习自我总结大全5篇实习总结是对学生实际工作场景进行反思和总结，并能够揭示出潜在问题和改进空间，为企业提供更多的优化方案和解决策略。以下是小编整理的医院药剂科跟岗实习自我总结，欢迎大家借鉴与参考!医院药剂科跟岗实习自我总结精选...</w:t>
      </w:r>
    </w:p>
    <w:p>
      <w:pPr>
        <w:ind w:left="0" w:right="0" w:firstLine="560"/>
        <w:spacing w:before="450" w:after="450" w:line="312" w:lineRule="auto"/>
      </w:pPr>
      <w:r>
        <w:rPr>
          <w:rFonts w:ascii="宋体" w:hAnsi="宋体" w:eastAsia="宋体" w:cs="宋体"/>
          <w:color w:val="000"/>
          <w:sz w:val="28"/>
          <w:szCs w:val="28"/>
        </w:rPr>
        <w:t xml:space="preserve">医院药剂科跟岗实习自我总结大全5篇</w:t>
      </w:r>
    </w:p>
    <w:p>
      <w:pPr>
        <w:ind w:left="0" w:right="0" w:firstLine="560"/>
        <w:spacing w:before="450" w:after="450" w:line="312" w:lineRule="auto"/>
      </w:pPr>
      <w:r>
        <w:rPr>
          <w:rFonts w:ascii="宋体" w:hAnsi="宋体" w:eastAsia="宋体" w:cs="宋体"/>
          <w:color w:val="000"/>
          <w:sz w:val="28"/>
          <w:szCs w:val="28"/>
        </w:rPr>
        <w:t xml:space="preserve">实习总结是对学生实际工作场景进行反思和总结，并能够揭示出潜在问题和改进空间，为企业提供更多的优化方案和解决策略。以下是小编整理的医院药剂科跟岗实习自我总结，欢迎大家借鉴与参考!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医院药剂科跟岗实习自我总结精选篇1</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__级药学2班发展的点点滴滴，见证了药学2班成长的每一步历程。在从事班上事务的管理、各项活动的开展的过程中，清楚的看到我们班的进步与缺失。现就20__年下学期到20__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4、新生迎接工作，为__届新生提供了及时有效的服务并对新生进行了个人财产安全知识和大学学习经验的介绍。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在20__年“五四”评优中班团支部荣获“湘潭大学十佳志愿服务团支部”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八、目前班上存在的问题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九、改进工作，再创辉煌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3、狠抓班委会成员自身的纪律作风。建成一个作风正派、强健有力的班团委。着力提升班级凝集力，让所有同学想兄弟姐妹一样的生活在__药2这个温馨大家庭中，切实感受到班级的温暖。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天行健，君子以自强不息!在新的征程中，我会谨记肩负的使命，铭记老师和同学的期盼，用百分百的热情和无限的创新去谱写属于__药2的新华章!</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医院药剂科跟岗实习自我总结精选篇2</w:t>
      </w:r>
    </w:p>
    <w:p>
      <w:pPr>
        <w:ind w:left="0" w:right="0" w:firstLine="560"/>
        <w:spacing w:before="450" w:after="450" w:line="312" w:lineRule="auto"/>
      </w:pPr>
      <w:r>
        <w:rPr>
          <w:rFonts w:ascii="宋体" w:hAnsi="宋体" w:eastAsia="宋体" w:cs="宋体"/>
          <w:color w:val="000"/>
          <w:sz w:val="28"/>
          <w:szCs w:val="28"/>
        </w:rPr>
        <w:t xml:space="preserve">本人实习过程中上班不迟到，不早退，工作认真，和睦与老师、同学相处。现将整个实习情况作如下报告: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宋体" w:hAnsi="宋体" w:eastAsia="宋体" w:cs="宋体"/>
          <w:color w:val="000"/>
          <w:sz w:val="28"/>
          <w:szCs w:val="28"/>
        </w:rPr>
        <w:t xml:space="preserve">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医院药剂科跟岗实习自我总结精选篇3</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带在身边，理论联系实际，更好的作用于自己的工作中。把全心全意为人民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上面就是我的药剂科实习总结，希望领导能够给出建设性的意见，感谢。</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医院药剂科跟岗实习自我总结精选篇4</w:t>
      </w:r>
    </w:p>
    <w:p>
      <w:pPr>
        <w:ind w:left="0" w:right="0" w:firstLine="560"/>
        <w:spacing w:before="450" w:after="450" w:line="312" w:lineRule="auto"/>
      </w:pPr>
      <w:r>
        <w:rPr>
          <w:rFonts w:ascii="宋体" w:hAnsi="宋体" w:eastAsia="宋体" w:cs="宋体"/>
          <w:color w:val="000"/>
          <w:sz w:val="28"/>
          <w:szCs w:val="28"/>
        </w:rPr>
        <w:t xml:space="preserve">本人在药剂科工作已经有一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二、不断改进工作方法制剂检验工作</w:t>
      </w:r>
    </w:p>
    <w:p>
      <w:pPr>
        <w:ind w:left="0" w:right="0" w:firstLine="560"/>
        <w:spacing w:before="450" w:after="450" w:line="312" w:lineRule="auto"/>
      </w:pPr>
      <w:r>
        <w:rPr>
          <w:rFonts w:ascii="宋体" w:hAnsi="宋体" w:eastAsia="宋体" w:cs="宋体"/>
          <w:color w:val="000"/>
          <w:sz w:val="28"/>
          <w:szCs w:val="28"/>
        </w:rPr>
        <w:t xml:space="preserve">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医院药剂科跟岗实习自我总结精选篇5</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2025-01-31T11:24:51+08:00</dcterms:created>
  <dcterms:modified xsi:type="dcterms:W3CDTF">2025-01-31T11:24:51+08:00</dcterms:modified>
</cp:coreProperties>
</file>

<file path=docProps/custom.xml><?xml version="1.0" encoding="utf-8"?>
<Properties xmlns="http://schemas.openxmlformats.org/officeDocument/2006/custom-properties" xmlns:vt="http://schemas.openxmlformats.org/officeDocument/2006/docPropsVTypes"/>
</file>