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党员个人问题整改清单3篇</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党的十九大报告中，习总书记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w:t>
      </w:r>
    </w:p>
    <w:p>
      <w:pPr>
        <w:ind w:left="0" w:right="0" w:firstLine="560"/>
        <w:spacing w:before="450" w:after="450" w:line="312" w:lineRule="auto"/>
      </w:pPr>
      <w:r>
        <w:rPr>
          <w:rFonts w:ascii="宋体" w:hAnsi="宋体" w:eastAsia="宋体" w:cs="宋体"/>
          <w:color w:val="000"/>
          <w:sz w:val="28"/>
          <w:szCs w:val="28"/>
        </w:rPr>
        <w:t xml:space="preserve">在党的十九大报告中，习总书记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民群众的幸福生活奋勇前进。本站精心为大家整理了党员个人问题整改清单,希望对你有帮助。[_TAG_h2]　　党员个人问题整改清单</w:t>
      </w:r>
    </w:p>
    <w:p>
      <w:pPr>
        <w:ind w:left="0" w:right="0" w:firstLine="560"/>
        <w:spacing w:before="450" w:after="450" w:line="312" w:lineRule="auto"/>
      </w:pPr>
      <w:r>
        <w:rPr>
          <w:rFonts w:ascii="宋体" w:hAnsi="宋体" w:eastAsia="宋体" w:cs="宋体"/>
          <w:color w:val="000"/>
          <w:sz w:val="28"/>
          <w:szCs w:val="28"/>
        </w:rPr>
        <w:t xml:space="preserve">　　随着“不忘初心、牢记使命”主题教育的深入开展，通过深入学习，是我对党的理论知识、法律法规、规章制度等有了新的认识，对我本身也有了新的认识。根据主题教育安排，我通过最近一段时间的所学，结合问题检视、意见征集、交流研讨，对自己做一个深刻的剖析。</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一是学习意识淡薄。不能够积极主动的参加政治理论学习，不能够很好的、有创造性地学习。</w:t>
      </w:r>
    </w:p>
    <w:p>
      <w:pPr>
        <w:ind w:left="0" w:right="0" w:firstLine="560"/>
        <w:spacing w:before="450" w:after="450" w:line="312" w:lineRule="auto"/>
      </w:pPr>
      <w:r>
        <w:rPr>
          <w:rFonts w:ascii="宋体" w:hAnsi="宋体" w:eastAsia="宋体" w:cs="宋体"/>
          <w:color w:val="000"/>
          <w:sz w:val="28"/>
          <w:szCs w:val="28"/>
        </w:rPr>
        <w:t xml:space="preserve">　　二是理想信念模糊。认为自己受党教育多年，理想和信念都没有问题，放松了思想政治学习，导致理想信念模糊。</w:t>
      </w:r>
    </w:p>
    <w:p>
      <w:pPr>
        <w:ind w:left="0" w:right="0" w:firstLine="560"/>
        <w:spacing w:before="450" w:after="450" w:line="312" w:lineRule="auto"/>
      </w:pPr>
      <w:r>
        <w:rPr>
          <w:rFonts w:ascii="宋体" w:hAnsi="宋体" w:eastAsia="宋体" w:cs="宋体"/>
          <w:color w:val="000"/>
          <w:sz w:val="28"/>
          <w:szCs w:val="28"/>
        </w:rPr>
        <w:t xml:space="preserve">　　三是安于现状、不思进取。在工作中的敢打敢拼尽头逐渐减少，工作凭经验、吃老本，只求过得去、不求高标准，缺乏锐意进取的精神。</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一是加强理论学习，提高政治素养。切实把理论学习作为自己的第一需要，积极主动参加，开展有创造性的学习，丰富学习内容和形式，锻炼党性，用***新时代中国特色社会主义思想武装头脑。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二是坚定理想信念，坚定“四个自信”。深入学习贯彻党的十九大精神和***新时代中国特色社会主义思想，时刻把坚定共产主义理想信念放在首位，把它作为立身之本，奋斗动力和行为坐标，牢记党的宗旨，切实转变工作作风。</w:t>
      </w:r>
    </w:p>
    <w:p>
      <w:pPr>
        <w:ind w:left="0" w:right="0" w:firstLine="560"/>
        <w:spacing w:before="450" w:after="450" w:line="312" w:lineRule="auto"/>
      </w:pPr>
      <w:r>
        <w:rPr>
          <w:rFonts w:ascii="宋体" w:hAnsi="宋体" w:eastAsia="宋体" w:cs="宋体"/>
          <w:color w:val="000"/>
          <w:sz w:val="28"/>
          <w:szCs w:val="28"/>
        </w:rPr>
        <w:t xml:space="preserve">　　三是开拓创新，永葆工作活力。努力学习，用政治理论武装头脑，理论联系实际。加强业务知识学习，冲破传统观念和工作习惯的束缚，不因循守旧，永葆工作的蓬勃生机，不安于现状，大胆工作。</w:t>
      </w:r>
    </w:p>
    <w:p>
      <w:pPr>
        <w:ind w:left="0" w:right="0" w:firstLine="560"/>
        <w:spacing w:before="450" w:after="450" w:line="312" w:lineRule="auto"/>
      </w:pPr>
      <w:r>
        <w:rPr>
          <w:rFonts w:ascii="黑体" w:hAnsi="黑体" w:eastAsia="黑体" w:cs="黑体"/>
          <w:color w:val="000000"/>
          <w:sz w:val="36"/>
          <w:szCs w:val="36"/>
          <w:b w:val="1"/>
          <w:bCs w:val="1"/>
        </w:rPr>
        <w:t xml:space="preserve">　　党员个人问题整改清单</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新时代中国特色社会主义思想武装头脑、指导实践、推动工作，带头真学、真信、真懂、真用，树牢“四个意识”，增强“四个自信”，更加坚定地维护以***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　　党员个人问题整改清单</w:t>
      </w:r>
    </w:p>
    <w:p>
      <w:pPr>
        <w:ind w:left="0" w:right="0" w:firstLine="560"/>
        <w:spacing w:before="450" w:after="450" w:line="312" w:lineRule="auto"/>
      </w:pPr>
      <w:r>
        <w:rPr>
          <w:rFonts w:ascii="宋体" w:hAnsi="宋体" w:eastAsia="宋体" w:cs="宋体"/>
          <w:color w:val="000"/>
          <w:sz w:val="28"/>
          <w:szCs w:val="28"/>
        </w:rPr>
        <w:t xml:space="preserve">　　我按照讲政治、有信念，讲规矩、有纪律，讲道德、有品行，讲奉献、有作为的“四讲四有”合格党员标准，严肃认真开展批评和自我批评。现在汇报如下：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2025-04-20T18:24:19+08:00</dcterms:created>
  <dcterms:modified xsi:type="dcterms:W3CDTF">2025-04-20T18:24:19+08:00</dcterms:modified>
</cp:coreProperties>
</file>

<file path=docProps/custom.xml><?xml version="1.0" encoding="utf-8"?>
<Properties xmlns="http://schemas.openxmlformats.org/officeDocument/2006/custom-properties" xmlns:vt="http://schemas.openxmlformats.org/officeDocument/2006/docPropsVTypes"/>
</file>