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土木工程自我实习鉴定怎么写</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进行2年半的理论知识积累之后，要有一个踏入社会进行实践的过程，也就是理论与实践的结合，特别是对与建筑这种实践性能非常强的一门学科更要强调实际操作技能的培养。而且这门学科在很大程度上与书本有一定程度的差异，在这次实习中能使我们所掌握的理论知...</w:t>
      </w:r>
    </w:p>
    <w:p>
      <w:pPr>
        <w:ind w:left="0" w:right="0" w:firstLine="560"/>
        <w:spacing w:before="450" w:after="450" w:line="312" w:lineRule="auto"/>
      </w:pPr>
      <w:r>
        <w:rPr>
          <w:rFonts w:ascii="宋体" w:hAnsi="宋体" w:eastAsia="宋体" w:cs="宋体"/>
          <w:color w:val="000"/>
          <w:sz w:val="28"/>
          <w:szCs w:val="28"/>
        </w:rPr>
        <w:t xml:space="preserve">在进行2年半的理论知识积累之后，要有一个踏入社会进行实践的过程，也就是理论与实践的结合，特别是对与建筑这种实践性能非常强的一门学科更要强调实际操作技能的培养。而且这门学科在很大程度上与书本有一定程度的差异，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中专的第二学期一开学，老师布置完任务后，我就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　　一、在这次实习中我了解了施工现场所用的一些建筑材料基本性能检测：</w:t>
      </w:r>
    </w:p>
    <w:p>
      <w:pPr>
        <w:ind w:left="0" w:right="0" w:firstLine="560"/>
        <w:spacing w:before="450" w:after="450" w:line="312" w:lineRule="auto"/>
      </w:pPr>
      <w:r>
        <w:rPr>
          <w:rFonts w:ascii="宋体" w:hAnsi="宋体" w:eastAsia="宋体" w:cs="宋体"/>
          <w:color w:val="000"/>
          <w:sz w:val="28"/>
          <w:szCs w:val="28"/>
        </w:rPr>
        <w:t xml:space="preserve">　　1.水泥性能检测</w:t>
      </w:r>
    </w:p>
    <w:p>
      <w:pPr>
        <w:ind w:left="0" w:right="0" w:firstLine="560"/>
        <w:spacing w:before="450" w:after="450" w:line="312" w:lineRule="auto"/>
      </w:pPr>
      <w:r>
        <w:rPr>
          <w:rFonts w:ascii="宋体" w:hAnsi="宋体" w:eastAsia="宋体" w:cs="宋体"/>
          <w:color w:val="000"/>
          <w:sz w:val="28"/>
          <w:szCs w:val="28"/>
        </w:rPr>
        <w:t xml:space="preserve">　　1)物理检测项目及方法：密度(李氏瓶法)、比表面积(勃氏法)、细度(筛析法)、水泥标准稠度用水量、凝结时间、安定性(饰饼沸煮法)、水泥胶砂强度(ISO法)、流动度。</w:t>
      </w:r>
    </w:p>
    <w:p>
      <w:pPr>
        <w:ind w:left="0" w:right="0" w:firstLine="560"/>
        <w:spacing w:before="450" w:after="450" w:line="312" w:lineRule="auto"/>
      </w:pPr>
      <w:r>
        <w:rPr>
          <w:rFonts w:ascii="宋体" w:hAnsi="宋体" w:eastAsia="宋体" w:cs="宋体"/>
          <w:color w:val="000"/>
          <w:sz w:val="28"/>
          <w:szCs w:val="28"/>
        </w:rPr>
        <w:t xml:space="preserve">　　2)化学检测项目：烧失量、二氧化硅、三氧化二铁、三氧化二铝、氧化钙、氧化镁、不溶物、三氧化硫、氧化钾、氧化钠。</w:t>
      </w:r>
    </w:p>
    <w:p>
      <w:pPr>
        <w:ind w:left="0" w:right="0" w:firstLine="560"/>
        <w:spacing w:before="450" w:after="450" w:line="312" w:lineRule="auto"/>
      </w:pPr>
      <w:r>
        <w:rPr>
          <w:rFonts w:ascii="宋体" w:hAnsi="宋体" w:eastAsia="宋体" w:cs="宋体"/>
          <w:color w:val="000"/>
          <w:sz w:val="28"/>
          <w:szCs w:val="28"/>
        </w:rPr>
        <w:t xml:space="preserve">　　3)废品：凡氧化镁、三氧化硫、初凝时间、安定性中任意一项不符合标准规定时，均为废品。</w:t>
      </w:r>
    </w:p>
    <w:p>
      <w:pPr>
        <w:ind w:left="0" w:right="0" w:firstLine="560"/>
        <w:spacing w:before="450" w:after="450" w:line="312" w:lineRule="auto"/>
      </w:pPr>
      <w:r>
        <w:rPr>
          <w:rFonts w:ascii="宋体" w:hAnsi="宋体" w:eastAsia="宋体" w:cs="宋体"/>
          <w:color w:val="000"/>
          <w:sz w:val="28"/>
          <w:szCs w:val="28"/>
        </w:rPr>
        <w:t xml:space="preserve">　　4)不合格品：凡细度、终凝时间、不溶物和烧失量中的任意一项不符合标准规定或混合材料参加量超过限量和强度低于商品强度等级的指标时为不合格，水泥包装标志中水泥品种、强度等级、生产者名称和出厂编号不全也属于不合格品。</w:t>
      </w:r>
    </w:p>
    <w:p>
      <w:pPr>
        <w:ind w:left="0" w:right="0" w:firstLine="560"/>
        <w:spacing w:before="450" w:after="450" w:line="312" w:lineRule="auto"/>
      </w:pPr>
      <w:r>
        <w:rPr>
          <w:rFonts w:ascii="宋体" w:hAnsi="宋体" w:eastAsia="宋体" w:cs="宋体"/>
          <w:color w:val="000"/>
          <w:sz w:val="28"/>
          <w:szCs w:val="28"/>
        </w:rPr>
        <w:t xml:space="preserve">　　2.金属材料(钢筋)</w:t>
      </w:r>
    </w:p>
    <w:p>
      <w:pPr>
        <w:ind w:left="0" w:right="0" w:firstLine="560"/>
        <w:spacing w:before="450" w:after="450" w:line="312" w:lineRule="auto"/>
      </w:pPr>
      <w:r>
        <w:rPr>
          <w:rFonts w:ascii="宋体" w:hAnsi="宋体" w:eastAsia="宋体" w:cs="宋体"/>
          <w:color w:val="000"/>
          <w:sz w:val="28"/>
          <w:szCs w:val="28"/>
        </w:rPr>
        <w:t xml:space="preserve">　　钢筋种类很多，通常按化学成分、机械性能、生产工艺等进行分类。</w:t>
      </w:r>
    </w:p>
    <w:p>
      <w:pPr>
        <w:ind w:left="0" w:right="0" w:firstLine="560"/>
        <w:spacing w:before="450" w:after="450" w:line="312" w:lineRule="auto"/>
      </w:pPr>
      <w:r>
        <w:rPr>
          <w:rFonts w:ascii="宋体" w:hAnsi="宋体" w:eastAsia="宋体" w:cs="宋体"/>
          <w:color w:val="000"/>
          <w:sz w:val="28"/>
          <w:szCs w:val="28"/>
        </w:rPr>
        <w:t xml:space="preserve">　　一、按化学成分分</w:t>
      </w:r>
    </w:p>
    <w:p>
      <w:pPr>
        <w:ind w:left="0" w:right="0" w:firstLine="560"/>
        <w:spacing w:before="450" w:after="450" w:line="312" w:lineRule="auto"/>
      </w:pPr>
      <w:r>
        <w:rPr>
          <w:rFonts w:ascii="宋体" w:hAnsi="宋体" w:eastAsia="宋体" w:cs="宋体"/>
          <w:color w:val="000"/>
          <w:sz w:val="28"/>
          <w:szCs w:val="28"/>
        </w:rPr>
        <w:t xml:space="preserve">　　碳素钢钢筋和普通低合金钢筋。碳素钢钢筋按碳量多少，又分为低碳钢钢筋(含碳量低于25%)，中碳钢钢筋(含碳量0.25%～0.7%，)，高碳钢钢筋(含碳量0.70%～1.4%)，碳素钢中除含有铁和碳元素外，还有少量在冶炼过程中带有的硅、锰、磷、硫等杂质。普通低合金钢钢筋是在低碳钢和中碳钢中加入少量合金无素，获得强度高和综合性能好的钢种，在钢筋中常用的合金元素有硅、锰、钒、钛等，</w:t>
      </w:r>
    </w:p>
    <w:p>
      <w:pPr>
        <w:ind w:left="0" w:right="0" w:firstLine="560"/>
        <w:spacing w:before="450" w:after="450" w:line="312" w:lineRule="auto"/>
      </w:pPr>
      <w:r>
        <w:rPr>
          <w:rFonts w:ascii="宋体" w:hAnsi="宋体" w:eastAsia="宋体" w:cs="宋体"/>
          <w:color w:val="000"/>
          <w:sz w:val="28"/>
          <w:szCs w:val="28"/>
        </w:rPr>
        <w:t xml:space="preserve">　　二、按机械性能分</w:t>
      </w:r>
    </w:p>
    <w:p>
      <w:pPr>
        <w:ind w:left="0" w:right="0" w:firstLine="560"/>
        <w:spacing w:before="450" w:after="450" w:line="312" w:lineRule="auto"/>
      </w:pPr>
      <w:r>
        <w:rPr>
          <w:rFonts w:ascii="宋体" w:hAnsi="宋体" w:eastAsia="宋体" w:cs="宋体"/>
          <w:color w:val="000"/>
          <w:sz w:val="28"/>
          <w:szCs w:val="28"/>
        </w:rPr>
        <w:t xml:space="preserve">　　钢筋混凝土结构用热轧钢筋，过去大都采用碳钢。随着普通低合金钢的发展，现行热轧钢筋，除了碳钢的3号钢外，全为普通低合金钢。按机械性能把钢筋分为四级：</w:t>
      </w:r>
    </w:p>
    <w:p>
      <w:pPr>
        <w:ind w:left="0" w:right="0" w:firstLine="560"/>
        <w:spacing w:before="450" w:after="450" w:line="312" w:lineRule="auto"/>
      </w:pPr>
      <w:r>
        <w:rPr>
          <w:rFonts w:ascii="宋体" w:hAnsi="宋体" w:eastAsia="宋体" w:cs="宋体"/>
          <w:color w:val="000"/>
          <w:sz w:val="28"/>
          <w:szCs w:val="28"/>
        </w:rPr>
        <w:t xml:space="preserve">　　Ⅰ级钢筋-235/370级Ⅱ级钢筋-335/510级Ⅲ级钢筋-370/570Ⅳ级钢筋-540/835级</w:t>
      </w:r>
    </w:p>
    <w:p>
      <w:pPr>
        <w:ind w:left="0" w:right="0" w:firstLine="560"/>
        <w:spacing w:before="450" w:after="450" w:line="312" w:lineRule="auto"/>
      </w:pPr>
      <w:r>
        <w:rPr>
          <w:rFonts w:ascii="宋体" w:hAnsi="宋体" w:eastAsia="宋体" w:cs="宋体"/>
          <w:color w:val="000"/>
          <w:sz w:val="28"/>
          <w:szCs w:val="28"/>
        </w:rPr>
        <w:t xml:space="preserve">　　分子是屈服强度，分母是抗拉强度，单位是MPa。</w:t>
      </w:r>
    </w:p>
    <w:p>
      <w:pPr>
        <w:ind w:left="0" w:right="0" w:firstLine="560"/>
        <w:spacing w:before="450" w:after="450" w:line="312" w:lineRule="auto"/>
      </w:pPr>
      <w:r>
        <w:rPr>
          <w:rFonts w:ascii="宋体" w:hAnsi="宋体" w:eastAsia="宋体" w:cs="宋体"/>
          <w:color w:val="000"/>
          <w:sz w:val="28"/>
          <w:szCs w:val="28"/>
        </w:rPr>
        <w:t xml:space="preserve">　　钢筋的机械性能通过试验来测定，微量钢筋质量标准的机械性能有屈服点、抗拉强度、伸长率，冷弯性能等指标。</w:t>
      </w:r>
    </w:p>
    <w:p>
      <w:pPr>
        <w:ind w:left="0" w:right="0" w:firstLine="560"/>
        <w:spacing w:before="450" w:after="450" w:line="312" w:lineRule="auto"/>
      </w:pPr>
      <w:r>
        <w:rPr>
          <w:rFonts w:ascii="宋体" w:hAnsi="宋体" w:eastAsia="宋体" w:cs="宋体"/>
          <w:color w:val="000"/>
          <w:sz w:val="28"/>
          <w:szCs w:val="28"/>
        </w:rPr>
        <w:t xml:space="preserve">　　1)屈服点：当钢筋的应力超过屈服点以后，拉力不增加而变形却显着增加，将产生较大的残余变形时，以这时的拉力值除以钢筋的截面积所得到的钢筋单位面积所承担的拉力值，就是屈服点。三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2025-04-28T19:02:25+08:00</dcterms:created>
  <dcterms:modified xsi:type="dcterms:W3CDTF">2025-04-28T19:02:25+08:00</dcterms:modified>
</cp:coreProperties>
</file>

<file path=docProps/custom.xml><?xml version="1.0" encoding="utf-8"?>
<Properties xmlns="http://schemas.openxmlformats.org/officeDocument/2006/custom-properties" xmlns:vt="http://schemas.openxmlformats.org/officeDocument/2006/docPropsVTypes"/>
</file>