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精选驻村干部个人述职报告范文(精)</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驻村干部个人述职报告范文(精)一程序和标准是什么？入户调查了多少户？新识别进来多少户、多少人？清退出去多少户、多少人？在完成今年任务的过程中遇到了什么问题？你们是怎么解决的？精选驻村干部个人述职报告范文(精)二尊敬的各位领导、同志们：转...</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精选驻村干部个人述职报告范文(精)一</w:t>
      </w:r>
    </w:p>
    <w:p>
      <w:pPr>
        <w:ind w:left="0" w:right="0" w:firstLine="560"/>
        <w:spacing w:before="450" w:after="450" w:line="312" w:lineRule="auto"/>
      </w:pPr>
      <w:r>
        <w:rPr>
          <w:rFonts w:ascii="宋体" w:hAnsi="宋体" w:eastAsia="宋体" w:cs="宋体"/>
          <w:color w:val="000"/>
          <w:sz w:val="28"/>
          <w:szCs w:val="28"/>
        </w:rPr>
        <w:t xml:space="preserve">程序和标准是什么？入户调查了多少户？新识别进来多少户、多少人？清退出去多少户、多少人？在完成今年任务的过程中遇到了什么问题？你们是怎么解决的？</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精选驻村干部个人述职报告范文(精)三</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精选驻村干部个人述职报告范文(精)五</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村担任驻村工作。驻村工作期间，在镇党委政府的正确领导下，在x村干部群众的大力支持下，我认真履行驻村干部工作职责，紧紧围绕全镇的各项目标任务，及上级业务部门的工作要求开展工作，以群众满意为目标，真抓实干，廉洁自律，踏实工作，较好的完成了党委、政府，及上级业务部门交付的各项工作任务。为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思想、*理论;认真全面学习“三个代表”重要思想和科学发展观。学习党的xx届三中全会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况，小卖部食品安全及证照登记情况，自然灾害、山体滑坡等情况摸排，并登记上报镇安监办。4、动物防疫，积极配合村动物防疫员开展动物防疫工作，做到村不漏户，户不漏畜，畜不漏针。同时摸排母猪保险、补贴。5、封山禁牧，与放羊户签订合同，与村上签订责任书，杜绝发生偷牧现象。6、计划生育，督促完成本村三查工作，新婚出生节育摸底上报镇计生办。7、综治维稳，认真摸排落实村电话安装户，并逐户上门走访宣传平安米脂创建，不定时电话随访。排查矛盾纠纷，协助村二道台新修排洪渠，方案拟定实施工作，协调织女渠新修排洪渠纠纷，协同司法所调解与本村土地纠纷，协调村灌溉水渠工作，输煤管线征地协调工作，二道台地基上访调查工作，回复中央巡视组新建征地调查。调查摸底教师、军人、煤矿工人等上访人员情况，*功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努力，运用所学的知识，更好的开展工作，更好的推动x村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2025-03-31T21:18:06+08:00</dcterms:created>
  <dcterms:modified xsi:type="dcterms:W3CDTF">2025-03-31T21:18:06+08:00</dcterms:modified>
</cp:coreProperties>
</file>

<file path=docProps/custom.xml><?xml version="1.0" encoding="utf-8"?>
<Properties xmlns="http://schemas.openxmlformats.org/officeDocument/2006/custom-properties" xmlns:vt="http://schemas.openxmlformats.org/officeDocument/2006/docPropsVTypes"/>
</file>