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2024年领导干部述职报告(推荐)</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领导干部述职报告(推荐)一一、加强学习，注重政治素质和业务本事提高深入学习贯彻落实科学发展观，坚持用科学发展观指导各项工作，经过理论学习、指导工作实践，提高自我各项本事。认真学习马列主义、毛泽东思想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20_年领导干部述职报告(推荐)一</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一、加强学习，注重政治素质和业务本事提高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经过理论学习、指导工作实践，提高自我各项本事。认真学习马列主义、毛泽东思想邓小平理论和“三个代表”重要思想，xx大、xx大精神。今年重点学习了《xx大报告》、《xx届中央政治局关于改善工作作风、密切联系群众的八项规定》、《中国共产党员领导干部廉洁从政若干准则》、《建设马克思主义学习型政党提高思想政治水平》、《加强党风廉政建设深入开展反*斗争》等。同时，进取参加局党委中心组学习和讨论，撰写学习心得体会。始终坚持“学以致用，用以促学，学用相长”的要求，努力把理论学习成果转化为推动工作的动力。经过不断的学习，努力强化廉政自律意识，提高防腐拒变本事，努力在工作中树立正确的人生观、价值观，使自我的忠诚观、成长观、对待观、提高观、位置观等五观得到了较为全面的提高。进一步了坚定政治信仰，提高工作的职责感、使命感。同时，注重加强业务知识学习。能够比较深入地领会党和国家的政策，严格按照有关政策和法律法规的规定来指导自我的工作，做到依法行政，依法办事，经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我在工作团队中的主角，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我做起，从一点一滴抓起，按照党员干部的标准，严格要求，以身作则；注重参与我局制度建设，进取履行相关会议制度、考勤制度、民主决策制度、车辆管理制、廉政制度等规章制度，不搞变通和下不为例，进一步增强了自身勤政廉洁的意识；在接待来局办事异常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三、真抓实干，进取抓好分管工作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进取做好机关协调、服务、信访维稳工作。注重机关内部制度建设，充分调动大家创业干事的进取性，在抓移民项目建设工作中，做到亲力亲为，一线调研，及时解决各种矛盾纠纷。我经常关注分管股室的工作进展情景，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本事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景进行明察暗访。严格财务管理，年中对系统内25个独立核算二级单位和6个水利项目建设办公室开展了财务检查，系统内所有单位非生产性开支较上</w:t>
      </w:r>
    </w:p>
    <w:p>
      <w:pPr>
        <w:ind w:left="0" w:right="0" w:firstLine="560"/>
        <w:spacing w:before="450" w:after="450" w:line="312" w:lineRule="auto"/>
      </w:pPr>
      <w:r>
        <w:rPr>
          <w:rFonts w:ascii="宋体" w:hAnsi="宋体" w:eastAsia="宋体" w:cs="宋体"/>
          <w:color w:val="000"/>
          <w:sz w:val="28"/>
          <w:szCs w:val="28"/>
        </w:rPr>
        <w:t xml:space="preserve">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四、廉洁自律情景</w:t>
      </w:r>
    </w:p>
    <w:p>
      <w:pPr>
        <w:ind w:left="0" w:right="0" w:firstLine="560"/>
        <w:spacing w:before="450" w:after="450" w:line="312" w:lineRule="auto"/>
      </w:pPr>
      <w:r>
        <w:rPr>
          <w:rFonts w:ascii="宋体" w:hAnsi="宋体" w:eastAsia="宋体" w:cs="宋体"/>
          <w:color w:val="000"/>
          <w:sz w:val="28"/>
          <w:szCs w:val="28"/>
        </w:rPr>
        <w:t xml:space="preserve">我严格按照“一岗双责”的要求，坚持了自身廉洁，抓好了分管范围廉政建设，较好地维护了全局廉政形象，进取配合一把手和局党组努力尽到了对分管股室干部职工的廉政教育和管理的职责。我十分注重学习上级的各项廉政规定，认真开展党风廉政建设活动。严格遵守《xx届中央政治局关于改善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五、存在的突出问题和改善措施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必须成绩，但与组织的要求和系统干部的期望还存在必须差距，自身也存在着一些不足之处。主要表此刻：一是理论学习还不够深入系统；二是忙于事务性工作较多，深入基层、调查研究还不够；三是对分管单位、部门工作落实情景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进取措施，认真加以解决。在以后的工作中，我将从以下几个方面努力。一是进一步解放思想，强化开拓创新意识。二是继续强化学习，不断提高领导水平和驾驭全局工作的本事。进一步加强理论学习，着眼于重大问题的理论思考和理性实践；进一步加强在实践中学习，向群众学习，不断提高自身素质；进一步加强政治理论学习，努力坚持政治上的清醒和坚定，增强解决复杂问题、领导驾驭全局工作的本事。三是加强党风廉政建设，筑牢政治防线。带头廉洁自律，筑牢政治防线，自觉抑制不正之风和*现象的侵蚀，切实增强拒腐防变本事。四是进一步加强自身建设，切实提高自身综合素质，增强服务水平和本事，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六、群教活动整改落实情景</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经过群众提、自我找、上级点、互相帮、团体议等途径，认真的进行了自查并针对查找的问题和不足做出整改。针对梳理出来的问题已经完成整改2项；正在整改2项，目前已取得阶段性成果；需长期坚持整改7项，均职责到股室，稳步推进。虽然整改落实、建章立制工作取得了必须成效，但与区委、区政府的要求，与人民群众的期盼相比，还有不小的差距。下一步，我将以“三严三实”的工作要求，进一步提高认识、进取作为，继续在整改落实和成果转化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20_年领导干部述职报告(推荐)二</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20_年领导干部述职报告(推荐)三</w:t>
      </w:r>
    </w:p>
    <w:p>
      <w:pPr>
        <w:ind w:left="0" w:right="0" w:firstLine="560"/>
        <w:spacing w:before="450" w:after="450" w:line="312" w:lineRule="auto"/>
      </w:pPr>
      <w:r>
        <w:rPr>
          <w:rFonts w:ascii="宋体" w:hAnsi="宋体" w:eastAsia="宋体" w:cs="宋体"/>
          <w:color w:val="000"/>
          <w:sz w:val="28"/>
          <w:szCs w:val="28"/>
        </w:rPr>
        <w:t xml:space="preserve">我在上级党组、党委的正确领导下，自己始终保持旺盛的工作精力，时刻保持谦虚、谨慎、律己的工作态度，在领导和同志们的帮助支持下，自己始终以求真务实的态度，清正廉洁的作风，围绕分局年初制定的工作目标，勤奋工作，履职尽责，较好的完成了所分管的工作，现就自己的思想和工作等情况述职述廉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口交通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规章制度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二是反复学习《廉政准则》，认真对照检查，时刻按照准则的要求约束自己，与组织签订廉政协议并认真履行。</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对十九大精神的学习，要深刻领会十九大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20_年领导干部述职报告(推荐)四</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一、规划领域党风廉政建设存在的主要问题</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二、强化教育是做好党风廉政工作的基础</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三、健全审批运行程序是做好党风廉政工作的关键</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四、推行政务公开和公众参与是推进党风廉政建设的重要手段</w:t>
      </w:r>
    </w:p>
    <w:p>
      <w:pPr>
        <w:ind w:left="0" w:right="0" w:firstLine="560"/>
        <w:spacing w:before="450" w:after="450" w:line="312" w:lineRule="auto"/>
      </w:pPr>
      <w:r>
        <w:rPr>
          <w:rFonts w:ascii="宋体" w:hAnsi="宋体" w:eastAsia="宋体" w:cs="宋体"/>
          <w:color w:val="000"/>
          <w:sz w:val="28"/>
          <w:szCs w:val="28"/>
        </w:rPr>
        <w:t xml:space="preserve">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五、强化监督是党风廉政建设的保证</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20_年领导干部述职报告(推荐)五</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20_年领导干部述职报告(推荐)六</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2025-01-20T01:52:48+08:00</dcterms:created>
  <dcterms:modified xsi:type="dcterms:W3CDTF">2025-01-20T01:52:48+08:00</dcterms:modified>
</cp:coreProperties>
</file>

<file path=docProps/custom.xml><?xml version="1.0" encoding="utf-8"?>
<Properties xmlns="http://schemas.openxmlformats.org/officeDocument/2006/custom-properties" xmlns:vt="http://schemas.openxmlformats.org/officeDocument/2006/docPropsVTypes"/>
</file>