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推荐高校教师年终述职报告范文通用</w:t>
      </w:r>
      <w:bookmarkEnd w:id="1"/>
    </w:p>
    <w:p>
      <w:pPr>
        <w:jc w:val="center"/>
        <w:spacing w:before="0" w:after="450"/>
      </w:pPr>
      <w:r>
        <w:rPr>
          <w:rFonts w:ascii="Arial" w:hAnsi="Arial" w:eastAsia="Arial" w:cs="Arial"/>
          <w:color w:val="999999"/>
          <w:sz w:val="20"/>
          <w:szCs w:val="20"/>
        </w:rPr>
        <w:t xml:space="preserve">来源：网络  作者：梦中情人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高校教师年终述职报告范文通用一德：作为一名中国共产党员，认真贯彻执行党的路线、方针、政策，坚持四项基本原则、坚持改革开放，始终和党中央持续高度一致，始终严格按照党员标准要求自己，加强政治意识，树立大局观念，增强服务意识，改善工作作风，廉...</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推荐高校教师年终述职报告范文通用二</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人才培养是高等学校的根本任务。作为一名党员承和创新的大事，只要思想正确，沿着党指引的道路前进，工作就不会偏离方向。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党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推荐高校教师年终述职报告范文通用三</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宋体" w:hAnsi="宋体" w:eastAsia="宋体" w:cs="宋体"/>
          <w:color w:val="000"/>
          <w:sz w:val="28"/>
          <w:szCs w:val="28"/>
        </w:rPr>
        <w:t xml:space="preserve">20_高校教师实习心得体会4[_TAG_h2]推荐高校教师年终述职报告范文通用四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外语大学是我国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推荐高校教师年终述职报告范文通用五</w:t>
      </w:r>
    </w:p>
    <w:p>
      <w:pPr>
        <w:ind w:left="0" w:right="0" w:firstLine="560"/>
        <w:spacing w:before="450" w:after="450" w:line="312" w:lineRule="auto"/>
      </w:pPr>
      <w:r>
        <w:rPr>
          <w:rFonts w:ascii="宋体" w:hAnsi="宋体" w:eastAsia="宋体" w:cs="宋体"/>
          <w:color w:val="000"/>
          <w:sz w:val="28"/>
          <w:szCs w:val="28"/>
        </w:rPr>
        <w:t xml:space="preserve">__年以来，担任了82个班次，6729名学生，2295学时的主讲任务。年均主讲459学时。其中，计划内教学73个班次，4752名学生，1850学时，年均主讲达370学时。《理论》教学经验在国家教育部理论教学经验交流会和全国青年学习理论经验交流会上作了介绍，得到党和国家的领导人的高度重视和教育部、江苏省委、省当局的充分肯定，被评为学校优秀合格课程。发表论文43篇，出版专著7部，累计撰稿达60多万字。在省内外作专题报告40多场次，产生了一定的社会影响。现将基本情况报告如下：</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一是认真学习马列。如对《共产党宣言》、《社会主义从空想到科学的发展》、《国家与革命》等马列经典著作，进行了反复学习和研究，不断加深了对基本原理的理解。潜心研究《文选》和前领导人江同志著作，为《理论概论》教学奠定了坚实的基础。对以前领导人江同志为核心的第三代领导集体作出的每一个重要战略部署，都能认真学习和领会，并把党的第三代领导集体治党治国的方略纳入《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二是积极参加“三讲”的教育。积极主动地参加揭批邪教的斗争，举办了“崇尚科学，揭露邪教本质”讲座，认真宣传党的政策，在社会上产生了一定影响。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 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当局、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理论教学的说服力和感召力”等教改经验，在国家教育部理论教学经验交流会和全国青年学习理论经验交流会上作了介绍，受到党和国家的领导人的高度重视和教育部、江苏省委、省当局的肯定， 1999年，20_先后被评为学校优秀教员2次、学校政治理论课教学先进个人3次。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四、注重科学研究，运用科研成果推动和促进教学</w:t>
      </w:r>
    </w:p>
    <w:p>
      <w:pPr>
        <w:ind w:left="0" w:right="0" w:firstLine="560"/>
        <w:spacing w:before="450" w:after="450" w:line="312" w:lineRule="auto"/>
      </w:pPr>
      <w:r>
        <w:rPr>
          <w:rFonts w:ascii="宋体" w:hAnsi="宋体" w:eastAsia="宋体" w:cs="宋体"/>
          <w:color w:val="000"/>
          <w:sz w:val="28"/>
          <w:szCs w:val="28"/>
        </w:rPr>
        <w:t xml:space="preserve">五年来，发表论文43篇，出版专著7部，累计撰稿达60多万字。其科研成果质量较高，在省内外产生了一定影响。</w:t>
      </w:r>
    </w:p>
    <w:p>
      <w:pPr>
        <w:ind w:left="0" w:right="0" w:firstLine="560"/>
        <w:spacing w:before="450" w:after="450" w:line="312" w:lineRule="auto"/>
      </w:pPr>
      <w:r>
        <w:rPr>
          <w:rFonts w:ascii="宋体" w:hAnsi="宋体" w:eastAsia="宋体" w:cs="宋体"/>
          <w:color w:val="000"/>
          <w:sz w:val="28"/>
          <w:szCs w:val="28"/>
        </w:rPr>
        <w:t xml:space="preserve">第一，科学研究方向明确 。经过较长时间的摸索，目前科研方向已比较明确。大致体现在四个方面：一是理论的特色研究;二是哲学思想研究;三是社会主义市场经济思想研究;四是理论教学规律的研究，从而为深入开展科学研究奠定了基础。</w:t>
      </w:r>
    </w:p>
    <w:p>
      <w:pPr>
        <w:ind w:left="0" w:right="0" w:firstLine="560"/>
        <w:spacing w:before="450" w:after="450" w:line="312" w:lineRule="auto"/>
      </w:pPr>
      <w:r>
        <w:rPr>
          <w:rFonts w:ascii="宋体" w:hAnsi="宋体" w:eastAsia="宋体" w:cs="宋体"/>
          <w:color w:val="000"/>
          <w:sz w:val="28"/>
          <w:szCs w:val="28"/>
        </w:rPr>
        <w:t xml:space="preserve">第二，科学研究针对性强。做到了以教学促科研，不断推动教学的深化。为此，自己往往把学生在教学中反映出来的疑难问题，作为科研的课题。如，目前承担的教育部、江苏省科研课题“东部教育与发展问题研究”，就是当前的热点问题之一。通过研究，不仅拓宽了科研领域，而且加大了教学的深度，提高了教学水平。</w:t>
      </w:r>
    </w:p>
    <w:p>
      <w:pPr>
        <w:ind w:left="0" w:right="0" w:firstLine="560"/>
        <w:spacing w:before="450" w:after="450" w:line="312" w:lineRule="auto"/>
      </w:pPr>
      <w:r>
        <w:rPr>
          <w:rFonts w:ascii="宋体" w:hAnsi="宋体" w:eastAsia="宋体" w:cs="宋体"/>
          <w:color w:val="000"/>
          <w:sz w:val="28"/>
          <w:szCs w:val="28"/>
        </w:rPr>
        <w:t xml:space="preserve">第三，科研成果质量较高，在省内外产生了一定影响。五年来，在权威期刊和核心期刊发表论文19篇。</w:t>
      </w:r>
    </w:p>
    <w:p>
      <w:pPr>
        <w:ind w:left="0" w:right="0" w:firstLine="560"/>
        <w:spacing w:before="450" w:after="450" w:line="312" w:lineRule="auto"/>
      </w:pPr>
      <w:r>
        <w:rPr>
          <w:rFonts w:ascii="宋体" w:hAnsi="宋体" w:eastAsia="宋体" w:cs="宋体"/>
          <w:color w:val="000"/>
          <w:sz w:val="28"/>
          <w:szCs w:val="28"/>
        </w:rPr>
        <w:t xml:space="preserve">五、做好兼职工作，不断强化政治教育的社会效益</w:t>
      </w:r>
    </w:p>
    <w:p>
      <w:pPr>
        <w:ind w:left="0" w:right="0" w:firstLine="560"/>
        <w:spacing w:before="450" w:after="450" w:line="312" w:lineRule="auto"/>
      </w:pPr>
      <w:r>
        <w:rPr>
          <w:rFonts w:ascii="宋体" w:hAnsi="宋体" w:eastAsia="宋体" w:cs="宋体"/>
          <w:color w:val="000"/>
          <w:sz w:val="28"/>
          <w:szCs w:val="28"/>
        </w:rPr>
        <w:t xml:space="preserve">五年来，能积极参加各种社会活动，提高了政治理论教育的社会效益。担任____省社科学会理事，为学会做了一些工作;担任江苏____大学、____大学分院等单位兼职教授，积极配合所聘单位开展工作，产生了一定的社会影响。</w:t>
      </w:r>
    </w:p>
    <w:p>
      <w:pPr>
        <w:ind w:left="0" w:right="0" w:firstLine="560"/>
        <w:spacing w:before="450" w:after="450" w:line="312" w:lineRule="auto"/>
      </w:pPr>
      <w:r>
        <w:rPr>
          <w:rFonts w:ascii="宋体" w:hAnsi="宋体" w:eastAsia="宋体" w:cs="宋体"/>
          <w:color w:val="000"/>
          <w:sz w:val="28"/>
          <w:szCs w:val="28"/>
        </w:rPr>
        <w:t xml:space="preserve">五年来，为学校教职员工、中国____大学、华东____大学、南京____大学、江苏____委员会、南京____研究所等地方科研院所作专题报告70多场，观众达3万多人次。收到了较显著的效果，受到学校内外的普遍好评。</w:t>
      </w:r>
    </w:p>
    <w:p>
      <w:pPr>
        <w:ind w:left="0" w:right="0" w:firstLine="560"/>
        <w:spacing w:before="450" w:after="450" w:line="312" w:lineRule="auto"/>
      </w:pPr>
      <w:r>
        <w:rPr>
          <w:rFonts w:ascii="宋体" w:hAnsi="宋体" w:eastAsia="宋体" w:cs="宋体"/>
          <w:color w:val="000"/>
          <w:sz w:val="28"/>
          <w:szCs w:val="28"/>
        </w:rPr>
        <w:t xml:space="preserve">不足之处，主要是由于教学科研任务较为繁重，有时坐班制度坚持得不够好;同时自己对多媒体的制作及其运用掌握得不够熟练，这有待于下一步继续努力。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推荐高校教师年终述职报告范文通用六</w:t>
      </w:r>
    </w:p>
    <w:p>
      <w:pPr>
        <w:ind w:left="0" w:right="0" w:firstLine="560"/>
        <w:spacing w:before="450" w:after="450" w:line="312" w:lineRule="auto"/>
      </w:pPr>
      <w:r>
        <w:rPr>
          <w:rFonts w:ascii="宋体" w:hAnsi="宋体" w:eastAsia="宋体" w:cs="宋体"/>
          <w:color w:val="000"/>
          <w:sz w:val="28"/>
          <w:szCs w:val="28"/>
        </w:rPr>
        <w:t xml:space="preserve">****年以来,担任了82个班次，6729名学生，2295学时的主讲任务。年均主讲459学时。其中，计划内教学73个班次，4752名学生，1850学时，年均主讲达370学时。《邓小平理论》教学经验在国家教育部邓小平理论教学经验交流会和全国青年学习邓小平理论经验交流会上作了介绍，得到党和****人的高度重视和教育部、江苏省委、省政府的充分肯定,被评为学校优秀合格课程。发表论文43篇，出版专著7部，累计撰稿达60多万字。在省内外作专题报告40多场次，产生了一定的社会影响。现将基本情况报告如下：</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人的高度重视和教育部、江苏省委、省政府的肯定，1999年，20_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四、注重科学研究，运用科研成果推动和促进教学</w:t>
      </w:r>
    </w:p>
    <w:p>
      <w:pPr>
        <w:ind w:left="0" w:right="0" w:firstLine="560"/>
        <w:spacing w:before="450" w:after="450" w:line="312" w:lineRule="auto"/>
      </w:pPr>
      <w:r>
        <w:rPr>
          <w:rFonts w:ascii="宋体" w:hAnsi="宋体" w:eastAsia="宋体" w:cs="宋体"/>
          <w:color w:val="000"/>
          <w:sz w:val="28"/>
          <w:szCs w:val="28"/>
        </w:rPr>
        <w:t xml:space="preserve">五年来，发表论文43篇，出版专著7部，累计撰稿达60多万字。其科研成果质量较高，在省内外产生了一定影响。</w:t>
      </w:r>
    </w:p>
    <w:p>
      <w:pPr>
        <w:ind w:left="0" w:right="0" w:firstLine="560"/>
        <w:spacing w:before="450" w:after="450" w:line="312" w:lineRule="auto"/>
      </w:pPr>
      <w:r>
        <w:rPr>
          <w:rFonts w:ascii="宋体" w:hAnsi="宋体" w:eastAsia="宋体" w:cs="宋体"/>
          <w:color w:val="000"/>
          <w:sz w:val="28"/>
          <w:szCs w:val="28"/>
        </w:rPr>
        <w:t xml:space="preserve">第一，科学研究方向明确。经过较长时间的摸索，目前科研方向已比较明确。大致体现在四个方面：一是邓小平理论的特色研究;二是邓小平哲学思想研究;三是邓小平社会主义市场经济思想研究;四是邓小平理论教学规律的研究，从而为深入开展科学研究奠定了基础。</w:t>
      </w:r>
    </w:p>
    <w:p>
      <w:pPr>
        <w:ind w:left="0" w:right="0" w:firstLine="560"/>
        <w:spacing w:before="450" w:after="450" w:line="312" w:lineRule="auto"/>
      </w:pPr>
      <w:r>
        <w:rPr>
          <w:rFonts w:ascii="宋体" w:hAnsi="宋体" w:eastAsia="宋体" w:cs="宋体"/>
          <w:color w:val="000"/>
          <w:sz w:val="28"/>
          <w:szCs w:val="28"/>
        </w:rPr>
        <w:t xml:space="preserve">第二，科学研究针对性强。做到了以教学促科研，不断推动教学的深化。为此，自己往往把学生在教学中反映出来的疑难问题，作为科研的课题。如，目前承担的教育部、江苏省科研课题“东部教育与发展问题研究”，就是当前的热点问题之一。通过研究，不仅拓宽了科研领域，而且加大了教学的深度，提高了教学水平。</w:t>
      </w:r>
    </w:p>
    <w:p>
      <w:pPr>
        <w:ind w:left="0" w:right="0" w:firstLine="560"/>
        <w:spacing w:before="450" w:after="450" w:line="312" w:lineRule="auto"/>
      </w:pPr>
      <w:r>
        <w:rPr>
          <w:rFonts w:ascii="宋体" w:hAnsi="宋体" w:eastAsia="宋体" w:cs="宋体"/>
          <w:color w:val="000"/>
          <w:sz w:val="28"/>
          <w:szCs w:val="28"/>
        </w:rPr>
        <w:t xml:space="preserve">第三，科研成果质量较高，在省内外产生了一定影响。五年来，在期刊和核心期刊发表论文19篇。《论社会主义xx的资本经营》、《邓平理论的xx特色》、获xx省优秀科研成果一等奖;《论江泽民的以德治国战略思想》获省科社学会一等奖。所出版的专著《xx经济发展的理论与实践》，为“国家211工程”重点课题。</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推荐高校教师年终述职报告范文通用八</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推荐高校教师年终述职报告范文通用九</w:t>
      </w:r>
    </w:p>
    <w:p>
      <w:pPr>
        <w:ind w:left="0" w:right="0" w:firstLine="560"/>
        <w:spacing w:before="450" w:after="450" w:line="312" w:lineRule="auto"/>
      </w:pPr>
      <w:r>
        <w:rPr>
          <w:rFonts w:ascii="宋体" w:hAnsi="宋体" w:eastAsia="宋体" w:cs="宋体"/>
          <w:color w:val="000"/>
          <w:sz w:val="28"/>
          <w:szCs w:val="28"/>
        </w:rPr>
        <w:t xml:space="preserve">党的刚刚结束，全国各地掀起了学习报告精神的热潮，高校自然是学习的主阵地，培训期间，有幸聆听了一场精彩的解读，代表，南开大学党委书记薛进文教授为学员与南大百余名师生作了一场生动的讲座。</w:t>
      </w:r>
    </w:p>
    <w:p>
      <w:pPr>
        <w:ind w:left="0" w:right="0" w:firstLine="560"/>
        <w:spacing w:before="450" w:after="450" w:line="312" w:lineRule="auto"/>
      </w:pPr>
      <w:r>
        <w:rPr>
          <w:rFonts w:ascii="宋体" w:hAnsi="宋体" w:eastAsia="宋体" w:cs="宋体"/>
          <w:color w:val="000"/>
          <w:sz w:val="28"/>
          <w:szCs w:val="28"/>
        </w:rPr>
        <w:t xml:space="preserve">报告从包括“同志们”开始计算，一直到最后的“美好未来”，不含空格，一共28761字，涉及方方面面，我并不想像写论文一样一条条去抄，更不像新闻联播一样一点点去报，每个人对报告的体会不同，关注点也不同，我没有高屋建瓴的理论基础，也没有高瞻远瞩的目光思路，结合讲座仅从自身的体会谈一点想法，就是教育。</w:t>
      </w:r>
    </w:p>
    <w:p>
      <w:pPr>
        <w:ind w:left="0" w:right="0" w:firstLine="560"/>
        <w:spacing w:before="450" w:after="450" w:line="312" w:lineRule="auto"/>
      </w:pPr>
      <w:r>
        <w:rPr>
          <w:rFonts w:ascii="宋体" w:hAnsi="宋体" w:eastAsia="宋体" w:cs="宋体"/>
          <w:color w:val="000"/>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腐败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计划经济发展到市场经济;十年时间，我们的生活进入了数字化时代，没有知识别说建设祖国了，起码的生活都会遇到障碍，所以说教育是进步的基石。</w:t>
      </w:r>
    </w:p>
    <w:p>
      <w:pPr>
        <w:ind w:left="0" w:right="0" w:firstLine="560"/>
        <w:spacing w:before="450" w:after="450" w:line="312" w:lineRule="auto"/>
      </w:pPr>
      <w:r>
        <w:rPr>
          <w:rFonts w:ascii="宋体" w:hAnsi="宋体" w:eastAsia="宋体" w:cs="宋体"/>
          <w:color w:val="000"/>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ind w:left="0" w:right="0" w:firstLine="560"/>
        <w:spacing w:before="450" w:after="450" w:line="312" w:lineRule="auto"/>
      </w:pPr>
      <w:r>
        <w:rPr>
          <w:rFonts w:ascii="宋体" w:hAnsi="宋体" w:eastAsia="宋体" w:cs="宋体"/>
          <w:color w:val="000"/>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ind w:left="0" w:right="0" w:firstLine="560"/>
        <w:spacing w:before="450" w:after="450" w:line="312" w:lineRule="auto"/>
      </w:pPr>
      <w:r>
        <w:rPr>
          <w:rFonts w:ascii="宋体" w:hAnsi="宋体" w:eastAsia="宋体" w:cs="宋体"/>
          <w:color w:val="000"/>
          <w:sz w:val="28"/>
          <w:szCs w:val="28"/>
        </w:rPr>
        <w:t xml:space="preserve">去年我在甘肃挂职，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ind w:left="0" w:right="0" w:firstLine="560"/>
        <w:spacing w:before="450" w:after="450" w:line="312" w:lineRule="auto"/>
      </w:pPr>
      <w:r>
        <w:rPr>
          <w:rFonts w:ascii="宋体" w:hAnsi="宋体" w:eastAsia="宋体" w:cs="宋体"/>
          <w:color w:val="000"/>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ind w:left="0" w:right="0" w:firstLine="560"/>
        <w:spacing w:before="450" w:after="450" w:line="312" w:lineRule="auto"/>
      </w:pPr>
      <w:r>
        <w:rPr>
          <w:rFonts w:ascii="宋体" w:hAnsi="宋体" w:eastAsia="宋体" w:cs="宋体"/>
          <w:color w:val="000"/>
          <w:sz w:val="28"/>
          <w:szCs w:val="28"/>
        </w:rPr>
        <w:t xml:space="preserve">学习是永无止境的，要完全领会报告里的精神还需要更多的实践，努力吧，不仅仅因为自己是名党员，也不因为自己是名教师，更不是听完报告后的激动，真正让自己静下心来思考的动力来自于对未来的憧憬。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2025-04-27T18:59:20+08:00</dcterms:created>
  <dcterms:modified xsi:type="dcterms:W3CDTF">2025-04-27T18:59:20+08:00</dcterms:modified>
</cp:coreProperties>
</file>

<file path=docProps/custom.xml><?xml version="1.0" encoding="utf-8"?>
<Properties xmlns="http://schemas.openxmlformats.org/officeDocument/2006/custom-properties" xmlns:vt="http://schemas.openxmlformats.org/officeDocument/2006/docPropsVTypes"/>
</file>