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城管办主任述职报告如何写(3篇)</w:t>
      </w:r>
      <w:bookmarkEnd w:id="1"/>
    </w:p>
    <w:p>
      <w:pPr>
        <w:jc w:val="center"/>
        <w:spacing w:before="0" w:after="450"/>
      </w:pPr>
      <w:r>
        <w:rPr>
          <w:rFonts w:ascii="Arial" w:hAnsi="Arial" w:eastAsia="Arial" w:cs="Arial"/>
          <w:color w:val="999999"/>
          <w:sz w:val="20"/>
          <w:szCs w:val="20"/>
        </w:rPr>
        <w:t xml:space="preserve">来源：网络  作者：夜色温柔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城管办主任述职报告如何写一提到监察大队的x，无人不对他交口称赞，他的敬业在大队是有名的，是单位里有名的“工作狂”。其他部门的同事是这样评价他的：“谈起对工作认真负责，我唯一敬佩的人是x中队长，像他这样热爱工作、工作责任心这么强的人听到的确实...</w:t>
      </w:r>
    </w:p>
    <w:p>
      <w:pPr>
        <w:ind w:left="0" w:right="0" w:firstLine="560"/>
        <w:spacing w:before="450" w:after="450" w:line="312" w:lineRule="auto"/>
      </w:pPr>
      <w:r>
        <w:rPr>
          <w:rFonts w:ascii="黑体" w:hAnsi="黑体" w:eastAsia="黑体" w:cs="黑体"/>
          <w:color w:val="000000"/>
          <w:sz w:val="36"/>
          <w:szCs w:val="36"/>
          <w:b w:val="1"/>
          <w:bCs w:val="1"/>
        </w:rPr>
        <w:t xml:space="preserve">城管办主任述职报告如何写一</w:t>
      </w:r>
    </w:p>
    <w:p>
      <w:pPr>
        <w:ind w:left="0" w:right="0" w:firstLine="560"/>
        <w:spacing w:before="450" w:after="450" w:line="312" w:lineRule="auto"/>
      </w:pPr>
      <w:r>
        <w:rPr>
          <w:rFonts w:ascii="宋体" w:hAnsi="宋体" w:eastAsia="宋体" w:cs="宋体"/>
          <w:color w:val="000"/>
          <w:sz w:val="28"/>
          <w:szCs w:val="28"/>
        </w:rPr>
        <w:t xml:space="preserve">提到监察大队的x，无人不对他交口称赞，他的敬业在大队是有名的，是单位里有名的“工作狂”。其他部门的同事是这样评价他的：“谈起对工作认真负责，我唯一敬佩的人是x中队长，像他这样热爱工作、工作责任心这么强的人听到的确实很多，但能让我亲眼所见的，也就他一个。因为那天下午单位有事耽误了会，导致我很晚才下班，但就在回家途中经过钟山路时，我恰巧看见他正耐心批评教育一名违规散发小广告的年亲人。这让我对这位老城管从内心肃然产生了一股敬意。”不仅如此，加班加点也是他经常干的事，特别是双休日经常能在x街上看到他带队开展整治工作身影。可以说，只要有新的工作、新的任务、新的要求，对于他来说就没有休息时间。</w:t>
      </w:r>
    </w:p>
    <w:p>
      <w:pPr>
        <w:ind w:left="0" w:right="0" w:firstLine="560"/>
        <w:spacing w:before="450" w:after="450" w:line="312" w:lineRule="auto"/>
      </w:pPr>
      <w:r>
        <w:rPr>
          <w:rFonts w:ascii="宋体" w:hAnsi="宋体" w:eastAsia="宋体" w:cs="宋体"/>
          <w:color w:val="000"/>
          <w:sz w:val="28"/>
          <w:szCs w:val="28"/>
        </w:rPr>
        <w:t xml:space="preserve">在工作上，他总是以最高的要求来要求自己，别人没做到的他要做到，别人做到的他要做的更好，无论是对外执法成效还是对内队伍管理，他都始终走在大队的前列。</w:t>
      </w:r>
    </w:p>
    <w:p>
      <w:pPr>
        <w:ind w:left="0" w:right="0" w:firstLine="560"/>
        <w:spacing w:before="450" w:after="450" w:line="312" w:lineRule="auto"/>
      </w:pPr>
      <w:r>
        <w:rPr>
          <w:rFonts w:ascii="宋体" w:hAnsi="宋体" w:eastAsia="宋体" w:cs="宋体"/>
          <w:color w:val="000"/>
          <w:sz w:val="28"/>
          <w:szCs w:val="28"/>
        </w:rPr>
        <w:t xml:space="preserve">老城区人口众多、建筑密集、商铺林立。占道经营、乱摆乱放、乱贴乱挂、乱搭乱建、乱设广告、流动摊贩沿街叫卖等等都是城市管理整治工作的内容，对于仅有15名协管队员的队伍来说，管理难度大不说，且必须达到群众满意的标准和水平，这也许在一般人看来是件不可能的任务。但在x看来，这就是工作，这就是使命，穿上这身制服就是为人民执法、为群众服务，就没有说“做不到”的权利。为克服工作上人手紧缺、管理内容繁多等问题，他积极制定本中队的工作方案与管理方法，集中调配本中队的优势资源，强化队员团队意识，凝聚中队集体力量与智慧，采取问题路段定岗定人、勤整勤治，日常巡查监管机动与徒步相结合，着重抓好精细化管理的探索实践，认真落实各项任务措施，针对不同对象、不同情况开展最行之有效的管理整治工作。经过他与队员们多年的整治和不懈的努力，目前老城区x路、环城东路、环城西路、人民路、钟山路、老环南路等“老、大、难”问题路段都在管理工作方面取得显著成效。道路变宽变靓、门店经营规范整洁、广告牌匾设置有序…….，这些实实在在地改变，领导看在眼里，群众记在心上。</w:t>
      </w:r>
    </w:p>
    <w:p>
      <w:pPr>
        <w:ind w:left="0" w:right="0" w:firstLine="560"/>
        <w:spacing w:before="450" w:after="450" w:line="312" w:lineRule="auto"/>
      </w:pPr>
      <w:r>
        <w:rPr>
          <w:rFonts w:ascii="宋体" w:hAnsi="宋体" w:eastAsia="宋体" w:cs="宋体"/>
          <w:color w:val="000"/>
          <w:sz w:val="28"/>
          <w:szCs w:val="28"/>
        </w:rPr>
        <w:t xml:space="preserve">亲民执法、大胆创新，是执法中队的“领头羊”。</w:t>
      </w:r>
    </w:p>
    <w:p>
      <w:pPr>
        <w:ind w:left="0" w:right="0" w:firstLine="560"/>
        <w:spacing w:before="450" w:after="450" w:line="312" w:lineRule="auto"/>
      </w:pPr>
      <w:r>
        <w:rPr>
          <w:rFonts w:ascii="宋体" w:hAnsi="宋体" w:eastAsia="宋体" w:cs="宋体"/>
          <w:color w:val="000"/>
          <w:sz w:val="28"/>
          <w:szCs w:val="28"/>
        </w:rPr>
        <w:t xml:space="preserve">作为一名具有20xx年工作经验的老城管，见证了城市管理工作的转型，从方法简单到文明规范、从管理随意到注重程序，他都能积极调整，主动学习，始终走在先进管理模式的前列。</w:t>
      </w:r>
    </w:p>
    <w:p>
      <w:pPr>
        <w:ind w:left="0" w:right="0" w:firstLine="560"/>
        <w:spacing w:before="450" w:after="450" w:line="312" w:lineRule="auto"/>
      </w:pPr>
      <w:r>
        <w:rPr>
          <w:rFonts w:ascii="宋体" w:hAnsi="宋体" w:eastAsia="宋体" w:cs="宋体"/>
          <w:color w:val="000"/>
          <w:sz w:val="28"/>
          <w:szCs w:val="28"/>
        </w:rPr>
        <w:t xml:space="preserve">城市管理工作常常要面对社会弱势群体，处理一些复杂的情况。x是个喜欢动脑筋的人，多年来，他用许多“非常手段”完美解决了城管执法过程中遇到的难题，同时也赢得了百姓的赞誉。</w:t>
      </w:r>
    </w:p>
    <w:p>
      <w:pPr>
        <w:ind w:left="0" w:right="0" w:firstLine="560"/>
        <w:spacing w:before="450" w:after="450" w:line="312" w:lineRule="auto"/>
      </w:pPr>
      <w:r>
        <w:rPr>
          <w:rFonts w:ascii="宋体" w:hAnsi="宋体" w:eastAsia="宋体" w:cs="宋体"/>
          <w:color w:val="000"/>
          <w:sz w:val="28"/>
          <w:szCs w:val="28"/>
        </w:rPr>
        <w:t xml:space="preserve">今年初，一中队队员在x路东段清真寺附近巡查时发现一老太常常在路边兜售用废弃麻袋自制的垫晒农作物的油毡布，队员们多次耐心劝阻，老太太固执的认为自己并不妨碍交通，不愿离开。老人年事已高，久而久之，成为了一中队执法管理工作中棘手的难题。中队长x知道后，并没有采取什么强硬措施，而是提出了一个与众不同的解决意见：收购老太太的油毡布。由于现在大多数农户都“淘汰”使用这种油毡布，老太太每次摆摊都无人问津，x就自掏腰包把油毡布全部买下来，让队员们将其搬上车，同时双手递给了老太100元人民币，老太顿时表情呆滞，好一会儿才回过神来向他和队员们连声道谢，然后慢慢的离开，今后也没再看到她占道摆摊的身影。他的这一做法当时就赢得了围观群众的一致称赞。</w:t>
      </w:r>
    </w:p>
    <w:p>
      <w:pPr>
        <w:ind w:left="0" w:right="0" w:firstLine="560"/>
        <w:spacing w:before="450" w:after="450" w:line="312" w:lineRule="auto"/>
      </w:pPr>
      <w:r>
        <w:rPr>
          <w:rFonts w:ascii="宋体" w:hAnsi="宋体" w:eastAsia="宋体" w:cs="宋体"/>
          <w:color w:val="000"/>
          <w:sz w:val="28"/>
          <w:szCs w:val="28"/>
        </w:rPr>
        <w:t xml:space="preserve">他就是这样一位城管卫士，一名兢兢业业、忘我奉献的城管人。也许有人会说，城管工作是一件杂差、苦差，会遭受侮辱、谩骂和不理解。但他从来都不这样认为，在他看来，城市管理工作是最亲民与近民的，只要悉心耕耘，付出自己最大的热情和全部的精力，开展一切工作都能为群众着想，照样能在工作上建立一片乐土。</w:t>
      </w:r>
    </w:p>
    <w:p>
      <w:pPr>
        <w:ind w:left="0" w:right="0" w:firstLine="560"/>
        <w:spacing w:before="450" w:after="450" w:line="312" w:lineRule="auto"/>
      </w:pPr>
      <w:r>
        <w:rPr>
          <w:rFonts w:ascii="宋体" w:hAnsi="宋体" w:eastAsia="宋体" w:cs="宋体"/>
          <w:color w:val="000"/>
          <w:sz w:val="28"/>
          <w:szCs w:val="28"/>
        </w:rPr>
        <w:t xml:space="preserve">城市管理工作没有完工的一天，只有更高的标准和要求，新的一天开始管理工作又有新的变化。在城市管理事业中，x中队长20xx年如一日，始终保持着热爱本职、脚踏实地、甘于奉献的工作作风，以自己优良的人格品德，务实的工作精神，从点滴做起，不断创造佳绩，而且他也有志成为一名新时期的城管，树立城管新形象，有过硬的业务素质的同时，也具备一定的知识和创新能力，开拓进取，勇当城管事业的垦荒牛。正是因为这种精神，滴水能成溪流，平凡可铸伟大。</w:t>
      </w:r>
    </w:p>
    <w:p>
      <w:pPr>
        <w:ind w:left="0" w:right="0" w:firstLine="560"/>
        <w:spacing w:before="450" w:after="450" w:line="312" w:lineRule="auto"/>
      </w:pPr>
      <w:r>
        <w:rPr>
          <w:rFonts w:ascii="黑体" w:hAnsi="黑体" w:eastAsia="黑体" w:cs="黑体"/>
          <w:color w:val="000000"/>
          <w:sz w:val="36"/>
          <w:szCs w:val="36"/>
          <w:b w:val="1"/>
          <w:bCs w:val="1"/>
        </w:rPr>
        <w:t xml:space="preserve">城管办主任述职报告如何写二</w:t>
      </w:r>
    </w:p>
    <w:p>
      <w:pPr>
        <w:ind w:left="0" w:right="0" w:firstLine="560"/>
        <w:spacing w:before="450" w:after="450" w:line="312" w:lineRule="auto"/>
      </w:pPr>
      <w:r>
        <w:rPr>
          <w:rFonts w:ascii="宋体" w:hAnsi="宋体" w:eastAsia="宋体" w:cs="宋体"/>
          <w:color w:val="000"/>
          <w:sz w:val="28"/>
          <w:szCs w:val="28"/>
        </w:rPr>
        <w:t xml:space="preserve">20xx年5月份城市管理督查通报</w:t>
      </w:r>
    </w:p>
    <w:p>
      <w:pPr>
        <w:ind w:left="0" w:right="0" w:firstLine="560"/>
        <w:spacing w:before="450" w:after="450" w:line="312" w:lineRule="auto"/>
      </w:pPr>
      <w:r>
        <w:rPr>
          <w:rFonts w:ascii="宋体" w:hAnsi="宋体" w:eastAsia="宋体" w:cs="宋体"/>
          <w:color w:val="000"/>
          <w:sz w:val="28"/>
          <w:szCs w:val="28"/>
        </w:rPr>
        <w:t xml:space="preserve">根据《区政府办公室关于印发宿城区城市综合管理工作考核办法的通知》(宿区政办发〔20xx〕5号)等文件精神，区城管办安排专人对五月份我区城市管理方面工作进行督查考核，现将相关情况通报如下：</w:t>
      </w:r>
    </w:p>
    <w:p>
      <w:pPr>
        <w:ind w:left="0" w:right="0" w:firstLine="560"/>
        <w:spacing w:before="450" w:after="450" w:line="312" w:lineRule="auto"/>
      </w:pPr>
      <w:r>
        <w:rPr>
          <w:rFonts w:ascii="宋体" w:hAnsi="宋体" w:eastAsia="宋体" w:cs="宋体"/>
          <w:color w:val="000"/>
          <w:sz w:val="28"/>
          <w:szCs w:val="28"/>
        </w:rPr>
        <w:t xml:space="preserve">一、整体工作情况</w:t>
      </w:r>
    </w:p>
    <w:p>
      <w:pPr>
        <w:ind w:left="0" w:right="0" w:firstLine="560"/>
        <w:spacing w:before="450" w:after="450" w:line="312" w:lineRule="auto"/>
      </w:pPr>
      <w:r>
        <w:rPr>
          <w:rFonts w:ascii="宋体" w:hAnsi="宋体" w:eastAsia="宋体" w:cs="宋体"/>
          <w:color w:val="000"/>
          <w:sz w:val="28"/>
          <w:szCs w:val="28"/>
        </w:rPr>
        <w:t xml:space="preserve">(一)违法建设拆除工作</w:t>
      </w:r>
    </w:p>
    <w:p>
      <w:pPr>
        <w:ind w:left="0" w:right="0" w:firstLine="560"/>
        <w:spacing w:before="450" w:after="450" w:line="312" w:lineRule="auto"/>
      </w:pPr>
      <w:r>
        <w:rPr>
          <w:rFonts w:ascii="宋体" w:hAnsi="宋体" w:eastAsia="宋体" w:cs="宋体"/>
          <w:color w:val="000"/>
          <w:sz w:val="28"/>
          <w:szCs w:val="28"/>
        </w:rPr>
        <w:t xml:space="preserve">五月份，中心城区共拆除违建20处，面积1029㎡。其中，拆除积存违建4处，面积165㎡。拆除新建违建16处，面积864㎡。控制预防违建18处，城管分局牵头组织违建拆除4处，面积430㎡。具体情况见《20xx年五月份违法建设拆除情况通报》(宿区城管办发〔20xx〕7号)。</w:t>
      </w:r>
    </w:p>
    <w:p>
      <w:pPr>
        <w:ind w:left="0" w:right="0" w:firstLine="560"/>
        <w:spacing w:before="450" w:after="450" w:line="312" w:lineRule="auto"/>
      </w:pPr>
      <w:r>
        <w:rPr>
          <w:rFonts w:ascii="宋体" w:hAnsi="宋体" w:eastAsia="宋体" w:cs="宋体"/>
          <w:color w:val="000"/>
          <w:sz w:val="28"/>
          <w:szCs w:val="28"/>
        </w:rPr>
        <w:t xml:space="preserve">(二)小区户外广告及小广告整治工作</w:t>
      </w:r>
    </w:p>
    <w:p>
      <w:pPr>
        <w:ind w:left="0" w:right="0" w:firstLine="560"/>
        <w:spacing w:before="450" w:after="450" w:line="312" w:lineRule="auto"/>
      </w:pPr>
      <w:r>
        <w:rPr>
          <w:rFonts w:ascii="宋体" w:hAnsi="宋体" w:eastAsia="宋体" w:cs="宋体"/>
          <w:color w:val="000"/>
          <w:sz w:val="28"/>
          <w:szCs w:val="28"/>
        </w:rPr>
        <w:t xml:space="preserve">为深入推进小区物业整治提升工作，清除视觉污染，提升环境品位，规范小区广告及信息发布渠道，区城管办下发了《关于进一步规范住宅小区户外广告宣传行为的通知》，并将小区违规宣传栏(牌)等拆除作为重点事项交办至属地组织落实。经督查，5月份，各街道办、双庄镇、宿城新区管委会均组织开展了违规宣传栏(牌)等拆除行动，对辖区内各类擅自设置、破损污浊、规格不一的宣传栏(牌)、横幅、道旗等进行清理，其中组织力度较大、拆除成效较好的有古城街道、河滨街道、双庄镇。整治工作完成较好的小区有：康庭名苑、新宿中花园、新园小区、新世纪花园、中央城市花园、富丽莱花苑、富康花园南区、恒佳花园、颐景华庭、盛世康城、金谷花园、幸福世纪苑、金水湾、苏源阳光花园南区等。拆除进度滞后的小区有：名都水景、鑫地名都、金港花园、上城俪景、西院世家、滨江花园、香榭里明珠、怡景名苑、靳塘小区、兴鸿一品等。</w:t>
      </w:r>
    </w:p>
    <w:p>
      <w:pPr>
        <w:ind w:left="0" w:right="0" w:firstLine="560"/>
        <w:spacing w:before="450" w:after="450" w:line="312" w:lineRule="auto"/>
      </w:pPr>
      <w:r>
        <w:rPr>
          <w:rFonts w:ascii="宋体" w:hAnsi="宋体" w:eastAsia="宋体" w:cs="宋体"/>
          <w:color w:val="000"/>
          <w:sz w:val="28"/>
          <w:szCs w:val="28"/>
        </w:rPr>
        <w:t xml:space="preserve">督查中还发现：一、城区多数小区便民信息宣传栏日常管理不到位，小广告信息张贴栏中广告尺寸不规范、张贴非便民类信息(如贷款、风水、商业海报等)等问题较为普遍。二、部分小区尤其是新建小区内非法小广告张贴涂写现象有所反弹，重点集中在楼道、电梯等处。</w:t>
      </w:r>
    </w:p>
    <w:p>
      <w:pPr>
        <w:ind w:left="0" w:right="0" w:firstLine="560"/>
        <w:spacing w:before="450" w:after="450" w:line="312" w:lineRule="auto"/>
      </w:pPr>
      <w:r>
        <w:rPr>
          <w:rFonts w:ascii="宋体" w:hAnsi="宋体" w:eastAsia="宋体" w:cs="宋体"/>
          <w:color w:val="000"/>
          <w:sz w:val="28"/>
          <w:szCs w:val="28"/>
        </w:rPr>
        <w:t xml:space="preserve">(三)晚间市容环境秩序整治工作</w:t>
      </w:r>
    </w:p>
    <w:p>
      <w:pPr>
        <w:ind w:left="0" w:right="0" w:firstLine="560"/>
        <w:spacing w:before="450" w:after="450" w:line="312" w:lineRule="auto"/>
      </w:pPr>
      <w:r>
        <w:rPr>
          <w:rFonts w:ascii="宋体" w:hAnsi="宋体" w:eastAsia="宋体" w:cs="宋体"/>
          <w:color w:val="000"/>
          <w:sz w:val="28"/>
          <w:szCs w:val="28"/>
        </w:rPr>
        <w:t xml:space="preserve">针对入夏以来较为突出的晚间排档烧烤占道经营、油烟污染、舞场噪音扰民、流动摊点、店外售卖等问题，城管分局及属地街居组织了多次夜间整治活动。如古城街道办组织人员对名人国际周边、金陵名府南门、微山湖路等处排挡、摊点集中区进行集中整治，对占道经营物品依法暂扣，取得了一定的成效。但由于违规群体庞大、管理力量薄弱、联动执法保障不到位等原因，晚间各类市容环境秩序问题依然较多，严重影响了城市形象和市民生活。</w:t>
      </w:r>
    </w:p>
    <w:p>
      <w:pPr>
        <w:ind w:left="0" w:right="0" w:firstLine="560"/>
        <w:spacing w:before="450" w:after="450" w:line="312" w:lineRule="auto"/>
      </w:pPr>
      <w:r>
        <w:rPr>
          <w:rFonts w:ascii="宋体" w:hAnsi="宋体" w:eastAsia="宋体" w:cs="宋体"/>
          <w:color w:val="000"/>
          <w:sz w:val="28"/>
          <w:szCs w:val="28"/>
        </w:rPr>
        <w:t xml:space="preserve">针对此情况，区城管办牵头制定下发了《宿城区“夏夜清风”市容环境秩序集中整治行动方案》，凸显属地街居城市管理基础作用，强化部门联动执法保障力度，对晚间各种损害城市容貌秩序以及大气环境的问题从严、从快整治查处。行动为期两个月，共有城管、公安、工商、药监、环保、卫生、交通、属地等16家部门单位1200余人次参与，从第一周行动开展情况看，成效显著，得到了广大市民的认可。</w:t>
      </w:r>
    </w:p>
    <w:p>
      <w:pPr>
        <w:ind w:left="0" w:right="0" w:firstLine="560"/>
        <w:spacing w:before="450" w:after="450" w:line="312" w:lineRule="auto"/>
      </w:pPr>
      <w:r>
        <w:rPr>
          <w:rFonts w:ascii="宋体" w:hAnsi="宋体" w:eastAsia="宋体" w:cs="宋体"/>
          <w:color w:val="000"/>
          <w:sz w:val="28"/>
          <w:szCs w:val="28"/>
        </w:rPr>
        <w:t xml:space="preserve">(四)高考期间夜间噪音管控工作</w:t>
      </w:r>
    </w:p>
    <w:p>
      <w:pPr>
        <w:ind w:left="0" w:right="0" w:firstLine="560"/>
        <w:spacing w:before="450" w:after="450" w:line="312" w:lineRule="auto"/>
      </w:pPr>
      <w:r>
        <w:rPr>
          <w:rFonts w:ascii="宋体" w:hAnsi="宋体" w:eastAsia="宋体" w:cs="宋体"/>
          <w:color w:val="000"/>
          <w:sz w:val="28"/>
          <w:szCs w:val="28"/>
        </w:rPr>
        <w:t xml:space="preserve">为营造高考期间良好的备考环境，各街道办、双庄镇、城管分局安排人员对辖区内的70余个舞场、30余处建筑工地、100余辆夜间工程车辆等噪音源进行了摸底排查，并印发《关于加强高考中考期间环境噪声监督管理的通告》600余份，提前介入、加强宣传、严格管控、强力执法，确保高考期间夜间噪音零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(一)重建设轻管护</w:t>
      </w:r>
    </w:p>
    <w:p>
      <w:pPr>
        <w:ind w:left="0" w:right="0" w:firstLine="560"/>
        <w:spacing w:before="450" w:after="450" w:line="312" w:lineRule="auto"/>
      </w:pPr>
      <w:r>
        <w:rPr>
          <w:rFonts w:ascii="宋体" w:hAnsi="宋体" w:eastAsia="宋体" w:cs="宋体"/>
          <w:color w:val="000"/>
          <w:sz w:val="28"/>
          <w:szCs w:val="28"/>
        </w:rPr>
        <w:t xml:space="preserve">各单位在城市建设管理工作中，仍存在重视前期设施建设配套，忽视后期设施管理养护等现象。市政环卫设施老化、污损、锈蚀、缺失严重;绿化带草皮退化、杂草丛生;老旧小区垃圾桶、窨井盖板破损、缺失，长期无人更换;电线、网线、电话线凌乱无章，存在诸多安全隐患。相关责任单位关注较少、排查不细、热情不高、投入不足。</w:t>
      </w:r>
    </w:p>
    <w:p>
      <w:pPr>
        <w:ind w:left="0" w:right="0" w:firstLine="560"/>
        <w:spacing w:before="450" w:after="450" w:line="312" w:lineRule="auto"/>
      </w:pPr>
      <w:r>
        <w:rPr>
          <w:rFonts w:ascii="宋体" w:hAnsi="宋体" w:eastAsia="宋体" w:cs="宋体"/>
          <w:color w:val="000"/>
          <w:sz w:val="28"/>
          <w:szCs w:val="28"/>
        </w:rPr>
        <w:t xml:space="preserve">(二)责任落实不到位</w:t>
      </w:r>
    </w:p>
    <w:p>
      <w:pPr>
        <w:ind w:left="0" w:right="0" w:firstLine="560"/>
        <w:spacing w:before="450" w:after="450" w:line="312" w:lineRule="auto"/>
      </w:pPr>
      <w:r>
        <w:rPr>
          <w:rFonts w:ascii="宋体" w:hAnsi="宋体" w:eastAsia="宋体" w:cs="宋体"/>
          <w:color w:val="000"/>
          <w:sz w:val="28"/>
          <w:szCs w:val="28"/>
        </w:rPr>
        <w:t xml:space="preserve">流动摊点、卫生死角、非法小广告、乱贴乱画等市容环境秩序问题反复出现，整治标准不高，整治成效不能长期保持。部分责任单位仍存在应付检查、敷衍了事的思想，工作执行力不足，责任落实不到位。尤其是夏季晚间市容环境秩序压力较大，属地街居错时管理、晚间值班的力量明显不足，市民反映强烈。</w:t>
      </w:r>
    </w:p>
    <w:p>
      <w:pPr>
        <w:ind w:left="0" w:right="0" w:firstLine="560"/>
        <w:spacing w:before="450" w:after="450" w:line="312" w:lineRule="auto"/>
      </w:pPr>
      <w:r>
        <w:rPr>
          <w:rFonts w:ascii="宋体" w:hAnsi="宋体" w:eastAsia="宋体" w:cs="宋体"/>
          <w:color w:val="000"/>
          <w:sz w:val="28"/>
          <w:szCs w:val="28"/>
        </w:rPr>
        <w:t xml:space="preserve">(三)城整工作进度滞后</w:t>
      </w:r>
    </w:p>
    <w:p>
      <w:pPr>
        <w:ind w:left="0" w:right="0" w:firstLine="560"/>
        <w:spacing w:before="450" w:after="450" w:line="312" w:lineRule="auto"/>
      </w:pPr>
      <w:r>
        <w:rPr>
          <w:rFonts w:ascii="宋体" w:hAnsi="宋体" w:eastAsia="宋体" w:cs="宋体"/>
          <w:color w:val="000"/>
          <w:sz w:val="28"/>
          <w:szCs w:val="28"/>
        </w:rPr>
        <w:t xml:space="preserve">据统计，截止5月底我区仍有22个城市环境综合整治项目尚未启动，分别为双河圩南圩北圩东圩门堤南(项里)、楚苑一组二组(古城)、府前小区(古城)、新苑小区(古城)、矿山路东侧地块(征收办、幸福)、同仁医院东侧地块(征收办、幸福)、新宿中花园(住建、双庄)、怡景名苑(住建、项里)、项里花园东区(住建、项里)、学府雅苑(住建、双庄)、文汇巷(古城)、劳动西巷(古城)、大润发东巷(古城)、中豪星城东门内巷(古城)、中豪星城西门内巷(古城)、铂金美寓二期(住建)、靳塘社区服务中心(住建、双庄)、用世水韵城停车场(古城)、马陵中学南侧停车场(河滨)、雨润广场停车场(项里)、恒茂商业广场停车场(河滨)、卫生路道路改造及项王路人行道改造(住建)。此外，已经启动的项目也存在整治标准不高，整治进度缓慢，图片资料不全等问题。</w:t>
      </w:r>
    </w:p>
    <w:p>
      <w:pPr>
        <w:ind w:left="0" w:right="0" w:firstLine="560"/>
        <w:spacing w:before="450" w:after="450" w:line="312" w:lineRule="auto"/>
      </w:pPr>
      <w:r>
        <w:rPr>
          <w:rFonts w:ascii="宋体" w:hAnsi="宋体" w:eastAsia="宋体" w:cs="宋体"/>
          <w:color w:val="000"/>
          <w:sz w:val="28"/>
          <w:szCs w:val="28"/>
        </w:rPr>
        <w:t xml:space="preserve">(四)违规宣传栏(牌)等整治工作不细致</w:t>
      </w:r>
    </w:p>
    <w:p>
      <w:pPr>
        <w:ind w:left="0" w:right="0" w:firstLine="560"/>
        <w:spacing w:before="450" w:after="450" w:line="312" w:lineRule="auto"/>
      </w:pPr>
      <w:r>
        <w:rPr>
          <w:rFonts w:ascii="宋体" w:hAnsi="宋体" w:eastAsia="宋体" w:cs="宋体"/>
          <w:color w:val="000"/>
          <w:sz w:val="28"/>
          <w:szCs w:val="28"/>
        </w:rPr>
        <w:t xml:space="preserve">目前，部分小区仍存在物业信息栏设置较多、宣传内容重复等现象，如名都水景、中港雅典城等;部分小区存在大量商业广告、商业横幅、广告式垃圾箱，如鑫地名都、金港花园等;部分小区安全警示标牌或提示牌陈旧破损严重，如通和桂园、项里御景等;普遍存在已拆除宣传栏(牌)随意堆放、楼道及电梯内宣传牌未清理等现象。</w:t>
      </w:r>
    </w:p>
    <w:p>
      <w:pPr>
        <w:ind w:left="0" w:right="0" w:firstLine="560"/>
        <w:spacing w:before="450" w:after="450" w:line="312" w:lineRule="auto"/>
      </w:pPr>
      <w:r>
        <w:rPr>
          <w:rFonts w:ascii="宋体" w:hAnsi="宋体" w:eastAsia="宋体" w:cs="宋体"/>
          <w:color w:val="000"/>
          <w:sz w:val="28"/>
          <w:szCs w:val="28"/>
        </w:rPr>
        <w:t xml:space="preserve">三、数字化城管指挥中心考核情况</w:t>
      </w:r>
    </w:p>
    <w:p>
      <w:pPr>
        <w:ind w:left="0" w:right="0" w:firstLine="560"/>
        <w:spacing w:before="450" w:after="450" w:line="312" w:lineRule="auto"/>
      </w:pPr>
      <w:r>
        <w:rPr>
          <w:rFonts w:ascii="宋体" w:hAnsi="宋体" w:eastAsia="宋体" w:cs="宋体"/>
          <w:color w:val="000"/>
          <w:sz w:val="28"/>
          <w:szCs w:val="28"/>
        </w:rPr>
        <w:t xml:space="preserve">根据区数字化城管指挥中心《20xx年5月份数字城管工作情况通报》，全区数字化城管系统平台共受理市一级平台派遣案件1467件(其中涉及各街道156件，涉及各区直部门1311件)，应结案1396件，已结案1392件，结案率为99.7%。本月无案件单位取平均分98.59，各单位具体得分详见附表。</w:t>
      </w:r>
    </w:p>
    <w:p>
      <w:pPr>
        <w:ind w:left="0" w:right="0" w:firstLine="560"/>
        <w:spacing w:before="450" w:after="450" w:line="312" w:lineRule="auto"/>
      </w:pPr>
      <w:r>
        <w:rPr>
          <w:rFonts w:ascii="黑体" w:hAnsi="黑体" w:eastAsia="黑体" w:cs="黑体"/>
          <w:color w:val="000000"/>
          <w:sz w:val="36"/>
          <w:szCs w:val="36"/>
          <w:b w:val="1"/>
          <w:bCs w:val="1"/>
        </w:rPr>
        <w:t xml:space="preserve">城管办主任述职报告如何写三</w:t>
      </w:r>
    </w:p>
    <w:p>
      <w:pPr>
        <w:ind w:left="0" w:right="0" w:firstLine="560"/>
        <w:spacing w:before="450" w:after="450" w:line="312" w:lineRule="auto"/>
      </w:pPr>
      <w:r>
        <w:rPr>
          <w:rFonts w:ascii="宋体" w:hAnsi="宋体" w:eastAsia="宋体" w:cs="宋体"/>
          <w:color w:val="000"/>
          <w:sz w:val="28"/>
          <w:szCs w:val="28"/>
        </w:rPr>
        <w:t xml:space="preserve">20xx年是飞速发展的一年，我们综合行政执法局海州分局在领导班子的正确带领下不断推进新实践、展示新形象夯实基础，稳步推进，锐意创新，坚持依法行政，文明执法，各项工作取得了突破性进展。</w:t>
      </w:r>
    </w:p>
    <w:p>
      <w:pPr>
        <w:ind w:left="0" w:right="0" w:firstLine="560"/>
        <w:spacing w:before="450" w:after="450" w:line="312" w:lineRule="auto"/>
      </w:pPr>
      <w:r>
        <w:rPr>
          <w:rFonts w:ascii="宋体" w:hAnsi="宋体" w:eastAsia="宋体" w:cs="宋体"/>
          <w:color w:val="000"/>
          <w:sz w:val="28"/>
          <w:szCs w:val="28"/>
        </w:rPr>
        <w:t xml:space="preserve">在规范内部管理和执法行为方面把建立健全各项规章制度作为一项重要工作来抓，统一处罚程序、同一处罚标准、统一法律文书、统一执法标志。针对开展相对集中行政处罚权这一新事物，坚持在学中干、干中学，切实加强相关法律法规和业务知识理论知识的系统学习，并注重结合实际积极探索城管行政执法与建立长效管理机制的新思路，新方法，正确引导、科学决策，使城管执法工作依贴依法行政的轨道。</w:t>
      </w:r>
    </w:p>
    <w:p>
      <w:pPr>
        <w:ind w:left="0" w:right="0" w:firstLine="560"/>
        <w:spacing w:before="450" w:after="450" w:line="312" w:lineRule="auto"/>
      </w:pPr>
      <w:r>
        <w:rPr>
          <w:rFonts w:ascii="宋体" w:hAnsi="宋体" w:eastAsia="宋体" w:cs="宋体"/>
          <w:color w:val="000"/>
          <w:sz w:val="28"/>
          <w:szCs w:val="28"/>
        </w:rPr>
        <w:t xml:space="preserve">我这在这种氛围感染下，学习大家爱岗敬业、吃苦耐劳、严守纪律、乐于奉献的思想品质和政治觉悟以及讲拼搏、讲廉洁、树立以人为本、执法为民的理念。重视业务能力提升，紧紧围绕一般程序法律文书工作为重点，团结努力、恪尽职守，创新拼搏，在领导的帮助同志们的支持配合下扎实有效地开展工作。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这项工作的开展对于我局来讲是初期阶段，缺乏实践经验，处在学习和提高过程，整体来说距离“人人都会执法，个个都能办案”的目标还相差甚远，直接导致执法效能提升不快。分局领导把法律文书制作这项工作交给我，是对我的一种信任和期待。作为从事城市管理工作的一名老同志而言自感艰巨而光荣。这项工作的展开首先需要对待工作的高度责任感，法律法规的正确理解、掌握和运用，一线实践经验的积累和贯穿，集执法文书立卷标准、法律用语语言表达、办公软件使用、电脑基础知识了解于一体。我深感责任重大的同时，在起步阶段虚心学习，耐心请教、刻苦专研、文本要求相当严格，除我局没有标准示范文本和运用法律条文标准欠妥而造成错误之外稍有不慎，错了一个字，或者一段格式，哪怕一个标点符号，有的整个卷宗就得重改，每个卷宗16页，一个个卷宗改了一遍又一遍，有时改得头昏脑胀，个中滋味只有自己知道。对于做卷的工作我确实动了很多脑筋，比方针对做卷所需一手资料我制作了《一般程序做卷所需资料》的便条发给中队长改善了搜集资料的盲目现状。根据行使行政执法权的职能和依据，从实际工作方便携带角度着想制作了《常用法律法规一览表》里边“违章项目，违反的法律犯规条、款、项。行政处罚的标准和依据”可以一目了然，耐心做好一般程序的每一个卷本，遇到问题及时请示领导，做到每个违法违章案件都有审核会议记录，每个卷宗的制式卷页都有存档，每个案件卷宗都有登记，同时及时向领导汇报案卷制作进度情况。全年为海州分局做卷47卷。年末把卷宗涉及的统计数字提供给分局领导和各中队，清楚明了地反映一般程序的简明资料。</w:t>
      </w:r>
    </w:p>
    <w:p>
      <w:pPr>
        <w:ind w:left="0" w:right="0" w:firstLine="560"/>
        <w:spacing w:before="450" w:after="450" w:line="312" w:lineRule="auto"/>
      </w:pPr>
      <w:r>
        <w:rPr>
          <w:rFonts w:ascii="宋体" w:hAnsi="宋体" w:eastAsia="宋体" w:cs="宋体"/>
          <w:color w:val="000"/>
          <w:sz w:val="28"/>
          <w:szCs w:val="28"/>
        </w:rPr>
        <w:t xml:space="preserve">以我局公正高效开拓创新的管理理念为指导，严格执法程序，规范执法行为，执法有依据、处罚按程序、用法受监督、违法受追究的依法行政工作规范，这是我局积极开展城管执法工作的必须，探索执法模式，形成一个协调一致，执法统一，廉洁高效的行政执法体系，对改善市容环境，保护公民和法人的合法权益，促进我市经济发展能起到积极作用。</w:t>
      </w:r>
    </w:p>
    <w:p>
      <w:pPr>
        <w:ind w:left="0" w:right="0" w:firstLine="560"/>
        <w:spacing w:before="450" w:after="450" w:line="312" w:lineRule="auto"/>
      </w:pPr>
      <w:r>
        <w:rPr>
          <w:rFonts w:ascii="宋体" w:hAnsi="宋体" w:eastAsia="宋体" w:cs="宋体"/>
          <w:color w:val="000"/>
          <w:sz w:val="28"/>
          <w:szCs w:val="28"/>
        </w:rPr>
        <w:t xml:space="preserve">领导交办的政务公开工作面向来访群众，稍有不慎便会激化矛盾。如何正确维护好最广大人民群众的根本利益，依法行政解决纷繁复杂的各种矛盾，处理好行政执法和维护社会稳定的关系是对我们的考验。这就要求我们了解、运用行使行政执法权的职能和依据等法规文件，运用政治、经济、法律、教育等多种手段耐心细致向每位来访咨询者讲解法规、条文。宣传我们城市管理工作是“立法为公、依法管理”。</w:t>
      </w:r>
    </w:p>
    <w:p>
      <w:pPr>
        <w:ind w:left="0" w:right="0" w:firstLine="560"/>
        <w:spacing w:before="450" w:after="450" w:line="312" w:lineRule="auto"/>
      </w:pPr>
      <w:r>
        <w:rPr>
          <w:rFonts w:ascii="宋体" w:hAnsi="宋体" w:eastAsia="宋体" w:cs="宋体"/>
          <w:color w:val="000"/>
          <w:sz w:val="28"/>
          <w:szCs w:val="28"/>
        </w:rPr>
        <w:t xml:space="preserve">三中队的同志们团结协作保证了内务工作几年来始终是每一项的时间、地点、处理结果甚至联系方式都有记载，一年来三中队无价罚款收据加收费缴款元。有价罚款元。收费、罚款合计元。对账都比较仔细认真，每笔，每月钱款无误、清楚明了，保证了第一手基础账务的准确。</w:t>
      </w:r>
    </w:p>
    <w:p>
      <w:pPr>
        <w:ind w:left="0" w:right="0" w:firstLine="560"/>
        <w:spacing w:before="450" w:after="450" w:line="312" w:lineRule="auto"/>
      </w:pPr>
      <w:r>
        <w:rPr>
          <w:rFonts w:ascii="宋体" w:hAnsi="宋体" w:eastAsia="宋体" w:cs="宋体"/>
          <w:color w:val="000"/>
          <w:sz w:val="28"/>
          <w:szCs w:val="28"/>
        </w:rPr>
        <w:t xml:space="preserve">十一月份中旬分局指派我把各中队稽查到的户外广告、牌匾、门脸装修等批件进行登记和上报工作，我首先制作了登记表，把内容逐项登记，上报的资料有：上报时间、项目、管辖中队、签收，这样便于以后查阅和总结，到现在为止共登记上报了14份。</w:t>
      </w:r>
    </w:p>
    <w:p>
      <w:pPr>
        <w:ind w:left="0" w:right="0" w:firstLine="560"/>
        <w:spacing w:before="450" w:after="450" w:line="312" w:lineRule="auto"/>
      </w:pPr>
      <w:r>
        <w:rPr>
          <w:rFonts w:ascii="宋体" w:hAnsi="宋体" w:eastAsia="宋体" w:cs="宋体"/>
          <w:color w:val="000"/>
          <w:sz w:val="28"/>
          <w:szCs w:val="28"/>
        </w:rPr>
        <w:t xml:space="preserve">自己利用业余时间编制了阜新市执法局海州分局的博客网页，博客的创建也许有些考虑不周，但我想从历史角度上是必然和有价值的，新事物总有它的成长初期。我在这个博客里把我们单位的历史沿革从1985年成立时开始进行了简要的概述，还把我们执法中常用的法律、法规、条例以及政府和宣传媒体的报道进行了下载、收集、转帖，还从工作经验和学习中整理总结了一些一般程序做卷所需资料、文书登记表、和一般程序流程图示，这样的博客从集中参考执法文件和宣传角度一定会有一些意义的。博客中还上传了一些我市市容景观和知名建筑物的照片，这个博客的网址是：欢迎大家去咱们的博客做客，有什么建议和意见还请大家不惜赐教以使咱们的博客正规和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2025-01-20T10:57:20+08:00</dcterms:created>
  <dcterms:modified xsi:type="dcterms:W3CDTF">2025-01-20T10:57:20+08:00</dcterms:modified>
</cp:coreProperties>
</file>

<file path=docProps/custom.xml><?xml version="1.0" encoding="utf-8"?>
<Properties xmlns="http://schemas.openxmlformats.org/officeDocument/2006/custom-properties" xmlns:vt="http://schemas.openxmlformats.org/officeDocument/2006/docPropsVTypes"/>
</file>