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推荐食药监局述职述廉报告通用(八篇)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食药监局述职述廉报告通用一食品药品安全监管部门是一个不容易出成绩但容易出问题的部门，是一个社会关注的热点部门。作为市食品药品监督管理局执行党风廉政建设责任制的第一责任人，我时刻保持高度的责任感和危机感，牢牢抓住教育、制度、监督三个重点环...</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推荐食药监局述职述廉报告通用一</w:t>
      </w:r>
    </w:p>
    <w:p>
      <w:pPr>
        <w:ind w:left="0" w:right="0" w:firstLine="560"/>
        <w:spacing w:before="450" w:after="450" w:line="312" w:lineRule="auto"/>
      </w:pPr>
      <w:r>
        <w:rPr>
          <w:rFonts w:ascii="宋体" w:hAnsi="宋体" w:eastAsia="宋体" w:cs="宋体"/>
          <w:color w:val="000"/>
          <w:sz w:val="28"/>
          <w:szCs w:val="28"/>
        </w:rPr>
        <w:t xml:space="preserve">食品药品安全监管部门是一个不容易出成绩但容易出问题的部门，是一个社会关注的热点部门。作为市食品药品监督管理局执行党风廉政建设责任制的第一责任人，我时刻保持高度的责任感和危机感，牢牢抓住教育、制度、监督三个重点环节，把党风廉政建设各项规定落实到单位每一个股室、每一名同志、每一项工作。</w:t>
      </w:r>
    </w:p>
    <w:p>
      <w:pPr>
        <w:ind w:left="0" w:right="0" w:firstLine="560"/>
        <w:spacing w:before="450" w:after="450" w:line="312" w:lineRule="auto"/>
      </w:pPr>
      <w:r>
        <w:rPr>
          <w:rFonts w:ascii="宋体" w:hAnsi="宋体" w:eastAsia="宋体" w:cs="宋体"/>
          <w:color w:val="000"/>
          <w:sz w:val="28"/>
          <w:szCs w:val="28"/>
        </w:rPr>
        <w:t xml:space="preserve">(一)抓好预防，突出廉政教育。采取局党组中心组集中学习、个人自学等形式，系统地组织学习了《廉政准则》“8项禁止”和“52个不准”规定，针对性地开展队伍党风党纪教育;带领干部参观“廉政长廊”，组织观看反腐倡廉专题片，开展廉洁讲座、党建宣讲等教育学习活动30多场次;每周向全体干部职工发送1条廉政信息;深入开展机关作风整治年、机关作风整治“回头看”、纪律教育学习月、民主评议政风行风等活动，重点整治“庸懒散拖扯贪”不良风气，锤炼“实深硬快公廉”工作作风;全面推行不良信息预警制度，对苗头性问题，严格实行诫勉谈话预警;扎实有效地开好民主生活会，深刻剖析存在问题，严肃认真地进行批评与自我批评。通过廉政教育，全面推动党风廉政建设。</w:t>
      </w:r>
    </w:p>
    <w:p>
      <w:pPr>
        <w:ind w:left="0" w:right="0" w:firstLine="560"/>
        <w:spacing w:before="450" w:after="450" w:line="312" w:lineRule="auto"/>
      </w:pPr>
      <w:r>
        <w:rPr>
          <w:rFonts w:ascii="宋体" w:hAnsi="宋体" w:eastAsia="宋体" w:cs="宋体"/>
          <w:color w:val="000"/>
          <w:sz w:val="28"/>
          <w:szCs w:val="28"/>
        </w:rPr>
        <w:t xml:space="preserve">(二)抓好制度，突出责任落实。修订、补充和完善了《领导班子值日制》、《机关车辆管理规定》等规章制度共48项，做到以制度管人管事，以制度保证权力在正确的轨道上行使;严格落实“每月量化公示制”，干部职工每月在公示栏上公开上月的工作情况，勇于“亮剑”;在单位和行政窗口公开办事项目、办事流程、办事时限及投诉电话;明确xxxx年党风廉政建设工作要点，与各股室签订《党风廉政责任书》，落实工作责任，把党风廉政建设责任制纳入年度目标绩效考核，实行“一票否决”，形成“层层有压力、人人有责任”的良好局面。由于党建工作突出，湛江市委组织部、湛江市电视台以我局为党建示范点拍摄了党建宣传片《践行承诺，营造食品药品放心市场》。</w:t>
      </w:r>
    </w:p>
    <w:p>
      <w:pPr>
        <w:ind w:left="0" w:right="0" w:firstLine="560"/>
        <w:spacing w:before="450" w:after="450" w:line="312" w:lineRule="auto"/>
      </w:pPr>
      <w:r>
        <w:rPr>
          <w:rFonts w:ascii="宋体" w:hAnsi="宋体" w:eastAsia="宋体" w:cs="宋体"/>
          <w:color w:val="000"/>
          <w:sz w:val="28"/>
          <w:szCs w:val="28"/>
        </w:rPr>
        <w:t xml:space="preserve">(三)抓好监督，突出权力约束。定期组织召开专题会议研究、分析和部署反腐倡廉工作;严格遵守民主集中制的各项规定，对涉及重大决策、重要干部任免、重大项目安排和大额度资金的使用都坚持集体讨论作出决定，凡重大问题特别是干部任免、重大决策等，都坚持集体讨论、民主决策，严格办事程序，坚持公平、公开、公正的原则，增强工作的透明度。加强廉政风险岗位监控，建立岗位廉政风险防控体系，对重要岗位、重点环节进行监督和检查，对行政执法和行政许可每一流程进行跟踪监控和联动监管，防御廉政风险。</w:t>
      </w:r>
    </w:p>
    <w:p>
      <w:pPr>
        <w:ind w:left="0" w:right="0" w:firstLine="560"/>
        <w:spacing w:before="450" w:after="450" w:line="312" w:lineRule="auto"/>
      </w:pPr>
      <w:r>
        <w:rPr>
          <w:rFonts w:ascii="宋体" w:hAnsi="宋体" w:eastAsia="宋体" w:cs="宋体"/>
          <w:color w:val="000"/>
          <w:sz w:val="28"/>
          <w:szCs w:val="28"/>
        </w:rPr>
        <w:t xml:space="preserve">习近平***强调：基础不牢，地动山摇。在做好廉洁自律的同时，我团结班子，管好队伍，不断提升拒腐防变能力。</w:t>
      </w:r>
    </w:p>
    <w:p>
      <w:pPr>
        <w:ind w:left="0" w:right="0" w:firstLine="560"/>
        <w:spacing w:before="450" w:after="450" w:line="312" w:lineRule="auto"/>
      </w:pPr>
      <w:r>
        <w:rPr>
          <w:rFonts w:ascii="宋体" w:hAnsi="宋体" w:eastAsia="宋体" w:cs="宋体"/>
          <w:color w:val="000"/>
          <w:sz w:val="28"/>
          <w:szCs w:val="28"/>
        </w:rPr>
        <w:t xml:space="preserve">(一)廉洁自律，阳光从政。我始终严格遵守《廉政准则》等规定，落实中央八项规定、省委实施办法和市委十项规定，带头杜绝公车私用、铺张浪费现象。按照《关于开展党政机关及领导干部办公用房清理核实和整改工作的通知》要求，迅速采取合并办公等方式，腾退出办公室2间，合计使用面积81平方米。坚决抵制行政执法活动中存在的“说情风”、“人情风”等不正之风，以实际行动带头营造风清正气的执法氛围。始终做到“五不”，即不直接管人;不直接管财;不直接管物;不直接管行政审批;不直接管工程建设。</w:t>
      </w:r>
    </w:p>
    <w:p>
      <w:pPr>
        <w:ind w:left="0" w:right="0" w:firstLine="560"/>
        <w:spacing w:before="450" w:after="450" w:line="312" w:lineRule="auto"/>
      </w:pPr>
      <w:r>
        <w:rPr>
          <w:rFonts w:ascii="宋体" w:hAnsi="宋体" w:eastAsia="宋体" w:cs="宋体"/>
          <w:color w:val="000"/>
          <w:sz w:val="28"/>
          <w:szCs w:val="28"/>
        </w:rPr>
        <w:t xml:space="preserve">(二)班子带头，当好表率。我与班子成员认真执行《廉政准则》有关要求，带头执行领导干部廉洁自律各项规定，带头贯彻执行《党政领导干部选拔任用工作条例》，坚持执行领导干部及时报告个人重大事项制度，当好廉洁从政的表率。打造廉洁奉公的核心文化理念，凝聚党员干部核心价值观，塑造廉洁机关形象，弘扬廉洁执法正能量。</w:t>
      </w:r>
    </w:p>
    <w:p>
      <w:pPr>
        <w:ind w:left="0" w:right="0" w:firstLine="560"/>
        <w:spacing w:before="450" w:after="450" w:line="312" w:lineRule="auto"/>
      </w:pPr>
      <w:r>
        <w:rPr>
          <w:rFonts w:ascii="宋体" w:hAnsi="宋体" w:eastAsia="宋体" w:cs="宋体"/>
          <w:color w:val="000"/>
          <w:sz w:val="28"/>
          <w:szCs w:val="28"/>
        </w:rPr>
        <w:t xml:space="preserve">(三)严格约束，管好队伍。在做好自身廉洁自律的同时，管好班子，带好队伍，严格约束配偶、亲属和身边工作人员。常常教育工作人员，正确行使权力，坚持原则，公正办事，严格要求分管领导不能越界干涉其他股室的工作。不定期对重大节日期间领导干部廉洁自律情况进行督促检查，对发生问题的股室和个人，追究其相关责任。</w:t>
      </w:r>
    </w:p>
    <w:p>
      <w:pPr>
        <w:ind w:left="0" w:right="0" w:firstLine="560"/>
        <w:spacing w:before="450" w:after="450" w:line="312" w:lineRule="auto"/>
      </w:pPr>
      <w:r>
        <w:rPr>
          <w:rFonts w:ascii="宋体" w:hAnsi="宋体" w:eastAsia="宋体" w:cs="宋体"/>
          <w:color w:val="000"/>
          <w:sz w:val="28"/>
          <w:szCs w:val="28"/>
        </w:rPr>
        <w:t xml:space="preserve">(一)提高政治觉悟，争做理论学习的先锋。带头学习贯彻党章以及十九大精神，不断深化对科学发展观的认识，认真贯彻执行党的路线、方针和政策，增强了自身及全局党员干部的党性观念，强化了一心跟党走的政治意识，提升了用马克思主义观点思考分析问题、处理问题的能力，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党性锻炼，勇做作风优良的典范。正确对待手中的权力，加强党性锻炼，坚定政治立场。做到有理想、有信念，时刻保持清醒的头脑，严格落实中央“八项规定”，时刻以奢为戒，警钟长鸣，把好“人情、权力、金钱”三道关，算好“政治、人生、经济、家庭”四笔账,做到“慎始、慎情、慎权、慎欲、慎微”，争当作风优良的好干部。在xxxx年开展的机关作风整治年活动中，我局被评为“机关作风整治标兵单位”。</w:t>
      </w:r>
    </w:p>
    <w:p>
      <w:pPr>
        <w:ind w:left="0" w:right="0" w:firstLine="560"/>
        <w:spacing w:before="450" w:after="450" w:line="312" w:lineRule="auto"/>
      </w:pPr>
      <w:r>
        <w:rPr>
          <w:rFonts w:ascii="宋体" w:hAnsi="宋体" w:eastAsia="宋体" w:cs="宋体"/>
          <w:color w:val="000"/>
          <w:sz w:val="28"/>
          <w:szCs w:val="28"/>
        </w:rPr>
        <w:t xml:space="preserve">(三)强化服务理念，甘做党群联系的纽带。作为局长，我时刻牢记党的宗旨，强化服务意识，打破重管理、轻服务的思维惯性，结合监管职能，找准定位，回归角色，将工作重点转移到服务群众上来。勇于创新党群联系渠道，搭建如“党群之家”的党群联系新平台，收集群众意见建议50多条，为群众解决困难13件。</w:t>
      </w:r>
    </w:p>
    <w:p>
      <w:pPr>
        <w:ind w:left="0" w:right="0" w:firstLine="560"/>
        <w:spacing w:before="450" w:after="450" w:line="312" w:lineRule="auto"/>
      </w:pPr>
      <w:r>
        <w:rPr>
          <w:rFonts w:ascii="宋体" w:hAnsi="宋体" w:eastAsia="宋体" w:cs="宋体"/>
          <w:color w:val="000"/>
          <w:sz w:val="28"/>
          <w:szCs w:val="28"/>
        </w:rPr>
        <w:t xml:space="preserve">(四)增强群众意识，勇做扶贫帮困的模范。深入挂点村开展扶贫帮困，全年共给予帮扶资金2万多元，慰问贫困户20多户，局被评为“扶贫双到优秀单位”。亲自带队参与“8.15”洪灾的抗洪抢险，联合其他救援力量在抗洪抢险一线共同排除4处堤坝险情，并做好受灾人员安全转移，避免发生人员伤亡，进一步增强了干部与群众同舟共济的感情。</w:t>
      </w:r>
    </w:p>
    <w:p>
      <w:pPr>
        <w:ind w:left="0" w:right="0" w:firstLine="560"/>
        <w:spacing w:before="450" w:after="450" w:line="312" w:lineRule="auto"/>
      </w:pPr>
      <w:r>
        <w:rPr>
          <w:rFonts w:ascii="宋体" w:hAnsi="宋体" w:eastAsia="宋体" w:cs="宋体"/>
          <w:color w:val="000"/>
          <w:sz w:val="28"/>
          <w:szCs w:val="28"/>
        </w:rPr>
        <w:t xml:space="preserve">一年来，我坚持以加强党风廉政建设为动力，以政风行风评议、机关作风整治“回头看”等系列活动为载体，以抓队伍、抓思路、抓落实、抓成效为手段，以提升平台、保障安全、促进发展为目标，团结带领干部职工真抓实干，努力推动各项工作取得新突破、新进展和新成效。</w:t>
      </w:r>
    </w:p>
    <w:p>
      <w:pPr>
        <w:ind w:left="0" w:right="0" w:firstLine="560"/>
        <w:spacing w:before="450" w:after="450" w:line="312" w:lineRule="auto"/>
      </w:pPr>
      <w:r>
        <w:rPr>
          <w:rFonts w:ascii="宋体" w:hAnsi="宋体" w:eastAsia="宋体" w:cs="宋体"/>
          <w:color w:val="000"/>
          <w:sz w:val="28"/>
          <w:szCs w:val="28"/>
        </w:rPr>
        <w:t xml:space="preserve">(一)转思路，变方法，提升平台。一年来，我们主动作为，转变思路，逐步转变监管模式，创新监管方法，全力推进社会管理综合效能的充分发挥，推进企业主体责任的有效落实。一是积极创建“阳光厨房”。不花财政1分钱专项资金，创建了85家“阳光厨房”，让社会力量参与餐饮服务食品安全的监督。二是积极打造“安全示范店”。打造食品安全示范店13家、保健食品安全示范店20家。三是积极推进“量化分级”。774家餐饮企业完成量化分级，其中a级2家(湛江县级3家，其中xxxx2家)，b级78家，c级694家。</w:t>
      </w:r>
    </w:p>
    <w:p>
      <w:pPr>
        <w:ind w:left="0" w:right="0" w:firstLine="560"/>
        <w:spacing w:before="450" w:after="450" w:line="312" w:lineRule="auto"/>
      </w:pPr>
      <w:r>
        <w:rPr>
          <w:rFonts w:ascii="宋体" w:hAnsi="宋体" w:eastAsia="宋体" w:cs="宋体"/>
          <w:color w:val="000"/>
          <w:sz w:val="28"/>
          <w:szCs w:val="28"/>
        </w:rPr>
        <w:t xml:space="preserve">(二)抓重点，多举措，保障安全。第一，抓“整治”。继续紧抓“严打狠治”，扎实开展保健食品“四非”、“两打两建”、“毒虾虎鱼”等专项整治行动，共出动执法人员12154人次，立案216宗，结案198宗。开展“严打狠治”，让我们锻炼了干部，打出了作风，是我局一次实实在在提高执行力的作风建设。第二，抓“技术”。xxxx年，食品快筛快检51批次、药品快筛快检203批次，超额完成任务，药品监督性抽检靶向命中率达到58%，同比提高14%，比湛江市下达指标数超28%。通过抽检工作，为食品药品市场监管提供有力的技术支撑。第三，抓“宣传”。创新工作方法，推进食品药品安全知识“五进”(进社区、学校、机关、企业、农村)活动。食品药品安全知识走进学校10所，社区街道4个，乡镇8个，行政村26个，工厂12家。</w:t>
      </w:r>
    </w:p>
    <w:p>
      <w:pPr>
        <w:ind w:left="0" w:right="0" w:firstLine="560"/>
        <w:spacing w:before="450" w:after="450" w:line="312" w:lineRule="auto"/>
      </w:pPr>
      <w:r>
        <w:rPr>
          <w:rFonts w:ascii="宋体" w:hAnsi="宋体" w:eastAsia="宋体" w:cs="宋体"/>
          <w:color w:val="000"/>
          <w:sz w:val="28"/>
          <w:szCs w:val="28"/>
        </w:rPr>
        <w:t xml:space="preserve">(三)为民生，顺民意，促进发展。第一，积极推广药品电子监管，实时药品流通环节监控，促进医药产业健康发展。与电信部门合作共同开发“药品电子监管信息平台”，推动全市96家药品零售企业、23家医疗机构办理了药品电子监管入网手续，建立统一的药品电子监管网络。第二，积极搭建“两网”平台，完善药品市场监管体系。目前，全市共有555家农村药品供应网点，覆盖率达到100%。聘请农村药品协管员25名，药品质量信息员194名，监督网络覆盖率达到100%。在xxxx年广东省食品药品监管系统农村药品市场“两网”建设工作考核中脱颖而出，荣获全省一等奖。</w:t>
      </w:r>
    </w:p>
    <w:p>
      <w:pPr>
        <w:ind w:left="0" w:right="0" w:firstLine="560"/>
        <w:spacing w:before="450" w:after="450" w:line="312" w:lineRule="auto"/>
      </w:pPr>
      <w:r>
        <w:rPr>
          <w:rFonts w:ascii="宋体" w:hAnsi="宋体" w:eastAsia="宋体" w:cs="宋体"/>
          <w:color w:val="000"/>
          <w:sz w:val="28"/>
          <w:szCs w:val="28"/>
        </w:rPr>
        <w:t xml:space="preserve">一年来，我认真履职践诺，全市食品药品监管工作虽取得了一定成绩，但与上级的要求和人民的期望还有一定的差距。主要表现在：一是理论学习不够深入，思想观念不够解放;二是创新能力还要进一步加强。在今后的工作中，我要以十九大精神武装头脑，以建设幸福xxxx为核心任务，以人民群众的需求为导向，抓好三个坚持：坚持勤学善思，为xxxx食药监管事业发展掌好舵;坚持正确导向，为xxxx食药监管事业发展带好队;坚持科学创新，为xxxx食药监管事业发展服好务。</w:t>
      </w:r>
    </w:p>
    <w:p>
      <w:pPr>
        <w:ind w:left="0" w:right="0" w:firstLine="560"/>
        <w:spacing w:before="450" w:after="450" w:line="312" w:lineRule="auto"/>
      </w:pPr>
      <w:r>
        <w:rPr>
          <w:rFonts w:ascii="宋体" w:hAnsi="宋体" w:eastAsia="宋体" w:cs="宋体"/>
          <w:color w:val="000"/>
          <w:sz w:val="28"/>
          <w:szCs w:val="28"/>
        </w:rPr>
        <w:t xml:space="preserve">最后，敬请各位领导、各位委员、广大干部、社会各界和人民群众对报告提出宝贵批评意见，我将在今后的工作中加以改进、完善和提高，把工作做得更好，不辜负党和人民的重托与期望。</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庆祝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庆祝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推荐食药监局述职述廉报告通用三</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大力支持下，我自觉融入到学习贯彻党的十x大及十x届三中全会精神活动中，始终坚持和谐共事、团结干事、照章办事的工作理念，紧紧围绕大局，同时致力于加强自身建设，认真学习食品药品管理法律、法规，积极主动地开展工作，突出实践，尽力做好各项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党的***是我们党在全面建设小康社会的关键时期召开的一次十分重要的会议，十八届x中全会为我们各项工作的开展指明了道路，提出了新的要求，贯彻落实党的***及十八届x中全会精神关键是牢固树立科学发展观，全面把握科学发展观的科学内涵和精神实质，把科学发展观与食品药品监督工作紧密结合起来，增强为人民服务的宗旨意识，提高自身的创新能力、分析能力、积极探索基层食品药品监管工作的新方法、新思路。</w:t>
      </w:r>
    </w:p>
    <w:p>
      <w:pPr>
        <w:ind w:left="0" w:right="0" w:firstLine="560"/>
        <w:spacing w:before="450" w:after="450" w:line="312" w:lineRule="auto"/>
      </w:pPr>
      <w:r>
        <w:rPr>
          <w:rFonts w:ascii="宋体" w:hAnsi="宋体" w:eastAsia="宋体" w:cs="宋体"/>
          <w:color w:val="000"/>
          <w:sz w:val="28"/>
          <w:szCs w:val="28"/>
        </w:rPr>
        <w:t xml:space="preserve">二是积极参加市局党组和区委开展的政治理论学习活动，认真学习党章、《中国共产党纪律处分条例》、《中国共产党党内监督条例》、《国家公务员法》，规范自己的行为，自觉抵制各种腐朽思想的侵蚀，进一步增强拒腐防变的能力。此外我还向实践学、向同志们学、不耻下问，还通过互联网学习食品药品监督管理系统相关的法律法规及相关管理经验，通过学习进一步提高了依法行政的能力和水平。</w:t>
      </w:r>
    </w:p>
    <w:p>
      <w:pPr>
        <w:ind w:left="0" w:right="0" w:firstLine="560"/>
        <w:spacing w:before="450" w:after="450" w:line="312" w:lineRule="auto"/>
      </w:pPr>
      <w:r>
        <w:rPr>
          <w:rFonts w:ascii="宋体" w:hAnsi="宋体" w:eastAsia="宋体" w:cs="宋体"/>
          <w:color w:val="000"/>
          <w:sz w:val="28"/>
          <w:szCs w:val="28"/>
        </w:rPr>
        <w:t xml:space="preserve">在工作中以依法行政、廉洁自律为准则，按照中央提出的“八个坚持、八个反对”和药监工作“五不准”要求，进一步明确手中的权利怎么用，落实党风廉政建设责任制，认真遵守党风廉政建设的各项规章制度，约束自己的一言一行。一年来的工作中，我坚持民主集中制的原则，维护局领导班子团结，不利于团结的话不说，不利于团结的事不做，克服困难管理好全局工作。</w:t>
      </w:r>
    </w:p>
    <w:p>
      <w:pPr>
        <w:ind w:left="0" w:right="0" w:firstLine="560"/>
        <w:spacing w:before="450" w:after="450" w:line="312" w:lineRule="auto"/>
      </w:pPr>
      <w:r>
        <w:rPr>
          <w:rFonts w:ascii="宋体" w:hAnsi="宋体" w:eastAsia="宋体" w:cs="宋体"/>
          <w:color w:val="000"/>
          <w:sz w:val="28"/>
          <w:szCs w:val="28"/>
        </w:rPr>
        <w:t xml:space="preserve">今年以来，我局对全区范围内食品药品经营单位开展了多项专项整治活动，使全区食品药品安全继续保持平稳态势，有力地保障了九原人民的饮食用药安全。</w:t>
      </w:r>
    </w:p>
    <w:p>
      <w:pPr>
        <w:ind w:left="0" w:right="0" w:firstLine="560"/>
        <w:spacing w:before="450" w:after="450" w:line="312" w:lineRule="auto"/>
      </w:pPr>
      <w:r>
        <w:rPr>
          <w:rFonts w:ascii="宋体" w:hAnsi="宋体" w:eastAsia="宋体" w:cs="宋体"/>
          <w:color w:val="000"/>
          <w:sz w:val="28"/>
          <w:szCs w:val="28"/>
        </w:rPr>
        <w:t xml:space="preserve">对个别单位登记不规范问题，现场进行监督指导改进。</w:t>
      </w:r>
    </w:p>
    <w:p>
      <w:pPr>
        <w:ind w:left="0" w:right="0" w:firstLine="560"/>
        <w:spacing w:before="450" w:after="450" w:line="312" w:lineRule="auto"/>
      </w:pPr>
      <w:r>
        <w:rPr>
          <w:rFonts w:ascii="宋体" w:hAnsi="宋体" w:eastAsia="宋体" w:cs="宋体"/>
          <w:color w:val="000"/>
          <w:sz w:val="28"/>
          <w:szCs w:val="28"/>
        </w:rPr>
        <w:t xml:space="preserve">检查企事业食堂23家，工地食堂5家，敬老院食堂5家，中小学食堂9家，公立幼儿园食堂4家，民办幼儿园食堂77家，托管班食堂55家，通过检查，责令整改32家，停业整顿13家;检查各类餐馆623户，责令整改56户，停业整顿12户，行政处罚6户，金额共计1.2万元。</w:t>
      </w:r>
    </w:p>
    <w:p>
      <w:pPr>
        <w:ind w:left="0" w:right="0" w:firstLine="560"/>
        <w:spacing w:before="450" w:after="450" w:line="312" w:lineRule="auto"/>
      </w:pPr>
      <w:r>
        <w:rPr>
          <w:rFonts w:ascii="宋体" w:hAnsi="宋体" w:eastAsia="宋体" w:cs="宋体"/>
          <w:color w:val="000"/>
          <w:sz w:val="28"/>
          <w:szCs w:val="28"/>
        </w:rPr>
        <w:t xml:space="preserve">年初制定了《xx区20xx年医疗器械日常监督检查工作方案》，进一步明确了全年监督检查工作的重点、范围、工作目标。重点检查了企业的供货商资质证明、购销记录等内容，对现场检查中发现的问题，要求企业立即改正，并记入企业信用分级管理档案。</w:t>
      </w:r>
    </w:p>
    <w:p>
      <w:pPr>
        <w:ind w:left="0" w:right="0" w:firstLine="560"/>
        <w:spacing w:before="450" w:after="450" w:line="312" w:lineRule="auto"/>
      </w:pPr>
      <w:r>
        <w:rPr>
          <w:rFonts w:ascii="宋体" w:hAnsi="宋体" w:eastAsia="宋体" w:cs="宋体"/>
          <w:color w:val="000"/>
          <w:sz w:val="28"/>
          <w:szCs w:val="28"/>
        </w:rPr>
        <w:t xml:space="preserve">开展了“违法药品医疗器械广告、药品百日整治、非药品冒充药品、中药材中药饮片、创建全国文明城市药品零售企业规范经营、药品注册安全监管、药品两打两建、打击侵犯知识产权和制售假冒伪劣商品、定制式义齿生产使用、医疗器械企业许可证清理整顿、口腔类医疗器械专项检查、中高考药品安全”等12项药品医疗器械专项整治，检查236家药品、医疗器械经营使用单位。</w:t>
      </w:r>
    </w:p>
    <w:p>
      <w:pPr>
        <w:ind w:left="0" w:right="0" w:firstLine="560"/>
        <w:spacing w:before="450" w:after="450" w:line="312" w:lineRule="auto"/>
      </w:pPr>
      <w:r>
        <w:rPr>
          <w:rFonts w:ascii="宋体" w:hAnsi="宋体" w:eastAsia="宋体" w:cs="宋体"/>
          <w:color w:val="000"/>
          <w:sz w:val="28"/>
          <w:szCs w:val="28"/>
        </w:rPr>
        <w:t xml:space="preserve">20_年罚没款总数为2.4万元，查处不合格药品39批次、医疗器械1批次，货值金额2869.5元;查处药品医疗器械案件16起，结案15起，其余1起正在调查中，结案率达95%。</w:t>
      </w:r>
    </w:p>
    <w:p>
      <w:pPr>
        <w:ind w:left="0" w:right="0" w:firstLine="560"/>
        <w:spacing w:before="450" w:after="450" w:line="312" w:lineRule="auto"/>
      </w:pPr>
      <w:r>
        <w:rPr>
          <w:rFonts w:ascii="宋体" w:hAnsi="宋体" w:eastAsia="宋体" w:cs="宋体"/>
          <w:color w:val="000"/>
          <w:sz w:val="28"/>
          <w:szCs w:val="28"/>
        </w:rPr>
        <w:t xml:space="preserve">今年3月5日，区政府常务会专题研究食药监局改制工作，于3月中旬召开了全区食品药品工作会议，将食品药品安全工作纳入区政府的年度工作报告，并列入年度工作计划。4月15日，在政府常务会议上，王成区长再次强调了强化食品药品监督工作。我局按照上级领导的会议部署要求，积极开展各方面工作，于今年5月份，成立了xx区食品化妆品监督所，扩充了执法队伍，进一步完善了监管职能，增强了监管能力。</w:t>
      </w:r>
    </w:p>
    <w:p>
      <w:pPr>
        <w:ind w:left="0" w:right="0" w:firstLine="560"/>
        <w:spacing w:before="450" w:after="450" w:line="312" w:lineRule="auto"/>
      </w:pPr>
      <w:r>
        <w:rPr>
          <w:rFonts w:ascii="宋体" w:hAnsi="宋体" w:eastAsia="宋体" w:cs="宋体"/>
          <w:color w:val="000"/>
          <w:sz w:val="28"/>
          <w:szCs w:val="28"/>
        </w:rPr>
        <w:t xml:space="preserve">同时各部门依照自己现有职能，针对上级会议要求，积极开展相关工作，完善食品药品安全整顿工作督导、督查，进一步做好药品不良反应及医疗器械不良事件监测工作，做到快报告、快调查、快处理。在积极配合、落实上级会议部署要求的同时高效的完成了工作任务。</w:t>
      </w:r>
    </w:p>
    <w:p>
      <w:pPr>
        <w:ind w:left="0" w:right="0" w:firstLine="560"/>
        <w:spacing w:before="450" w:after="450" w:line="312" w:lineRule="auto"/>
      </w:pPr>
      <w:r>
        <w:rPr>
          <w:rFonts w:ascii="宋体" w:hAnsi="宋体" w:eastAsia="宋体" w:cs="宋体"/>
          <w:color w:val="000"/>
          <w:sz w:val="28"/>
          <w:szCs w:val="28"/>
        </w:rPr>
        <w:t xml:space="preserve">作为xx区食品药品监督管理局领导班子成员，工作中积极进取、努力创新，取得一定的工作成绩，这都得益于上级部门的正确领导以及局内其他工作人员的大力支持，但我也清醒地认识到自己的工作离上级要求还有一定的距离，在工作中仍然存在着不足，如对新出台的法律、法规、规章学习领悟不够，特别是工作创新程度还不高，工作能力还有待提高，对综合监管工作，有待于进一步细化、深化。</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针对以上不足，在今后的工作中我会加强以下两方面工作：</w:t>
      </w:r>
    </w:p>
    <w:p>
      <w:pPr>
        <w:ind w:left="0" w:right="0" w:firstLine="560"/>
        <w:spacing w:before="450" w:after="450" w:line="312" w:lineRule="auto"/>
      </w:pPr>
      <w:r>
        <w:rPr>
          <w:rFonts w:ascii="宋体" w:hAnsi="宋体" w:eastAsia="宋体" w:cs="宋体"/>
          <w:color w:val="000"/>
          <w:sz w:val="28"/>
          <w:szCs w:val="28"/>
        </w:rPr>
        <w:t xml:space="preserve">继续加强学习，积极参加各类政治、业务学习，努力提高自己的政治理论素养与业务水平，不断提高自身素质。</w:t>
      </w:r>
    </w:p>
    <w:p>
      <w:pPr>
        <w:ind w:left="0" w:right="0" w:firstLine="560"/>
        <w:spacing w:before="450" w:after="450" w:line="312" w:lineRule="auto"/>
      </w:pPr>
      <w:r>
        <w:rPr>
          <w:rFonts w:ascii="宋体" w:hAnsi="宋体" w:eastAsia="宋体" w:cs="宋体"/>
          <w:color w:val="000"/>
          <w:sz w:val="28"/>
          <w:szCs w:val="28"/>
        </w:rPr>
        <w:t xml:space="preserve">一是做好全局年度工作安排，让工作有秩序、让计划有实践、让活动有结果。二是严格按照食品、药品、医疗器械、保健品、化妆品的方针政策和法律法规有关规定开展工作。认真审核制定全局药品、医疗器械、餐饮服务环节食品、保健食品、化妆品安全监管工作规划并监督实施。三是积极思考改进局内各项工作管理方式，创新管理模式。四是组织完善局内各项行政执法建设。</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推荐食药监局述职述廉报告通用四</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_年党建重点工作汇报如下：</w:t>
      </w:r>
    </w:p>
    <w:p>
      <w:pPr>
        <w:ind w:left="0" w:right="0" w:firstLine="560"/>
        <w:spacing w:before="450" w:after="450" w:line="312" w:lineRule="auto"/>
      </w:pPr>
      <w:r>
        <w:rPr>
          <w:rFonts w:ascii="宋体" w:hAnsi="宋体" w:eastAsia="宋体" w:cs="宋体"/>
          <w:color w:val="000"/>
          <w:sz w:val="28"/>
          <w:szCs w:val="28"/>
        </w:rPr>
        <w:t xml:space="preserve">一、以大项活动为牵引，不断加强党员干部队伍建设</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二、以落实组织制度为抓手，不断加强党员思想政治建设</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三、以打造服务型党组织和文化机关建设为目标，不断加强机关精神文明建设</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大力支持下，我自觉融入到学习贯彻党的十x大及十x届三中全会精神活动中，始终坚持和谐共事、团结干事、照章办事的工作理念，紧紧围绕大局，同时致力于加强自身建设，认真学习食品药品管理法律、法规，积极主动地开展工作，突出实践，尽力做好各项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一、深入贯彻落实党的***及十八届x中全会精神，牢固树立科学发展观</w:t>
      </w:r>
    </w:p>
    <w:p>
      <w:pPr>
        <w:ind w:left="0" w:right="0" w:firstLine="560"/>
        <w:spacing w:before="450" w:after="450" w:line="312" w:lineRule="auto"/>
      </w:pPr>
      <w:r>
        <w:rPr>
          <w:rFonts w:ascii="宋体" w:hAnsi="宋体" w:eastAsia="宋体" w:cs="宋体"/>
          <w:color w:val="000"/>
          <w:sz w:val="28"/>
          <w:szCs w:val="28"/>
        </w:rPr>
        <w:t xml:space="preserve">党的***是我们党在全面建设小康社会的关键时期召开的一次十分重要的会议，十八届x中全会为我们各项工作的开展指明了道路，提出了新的要求，贯彻落实党的***及十八届x中全会精神关键是牢固树立科学发展观，全面把握科学发展观的科学内涵和精神实质，把科学发展观与食品药品监督工作紧密结合起来，增强为人民服务的宗旨意识，提高自身的创新能力、分析能力、积极探索基层食品药品监管工作的新方法、新思路。</w:t>
      </w:r>
    </w:p>
    <w:p>
      <w:pPr>
        <w:ind w:left="0" w:right="0" w:firstLine="560"/>
        <w:spacing w:before="450" w:after="450" w:line="312" w:lineRule="auto"/>
      </w:pPr>
      <w:r>
        <w:rPr>
          <w:rFonts w:ascii="宋体" w:hAnsi="宋体" w:eastAsia="宋体" w:cs="宋体"/>
          <w:color w:val="000"/>
          <w:sz w:val="28"/>
          <w:szCs w:val="28"/>
        </w:rPr>
        <w:t xml:space="preserve">二、增强法纪观念，提高依法行政能力</w:t>
      </w:r>
    </w:p>
    <w:p>
      <w:pPr>
        <w:ind w:left="0" w:right="0" w:firstLine="560"/>
        <w:spacing w:before="450" w:after="450" w:line="312" w:lineRule="auto"/>
      </w:pPr>
      <w:r>
        <w:rPr>
          <w:rFonts w:ascii="宋体" w:hAnsi="宋体" w:eastAsia="宋体" w:cs="宋体"/>
          <w:color w:val="000"/>
          <w:sz w:val="28"/>
          <w:szCs w:val="28"/>
        </w:rPr>
        <w:t xml:space="preserve">一是积极参加单位和上级组织的各类学习和培训，深入领会全国和省市食品药品监督管理工作的方针、政策，并把它作为实际工作的指导。二是积极参加市局党组和区委开展的政治理论学习活动，认真学习党章、《中国共产党纪律处分条例》、《中国共产党党内监督条例》、《国家公务员法》，规范自己的行为，自觉抵制各种腐朽思想的侵蚀，进一步增强拒腐防变的能力。此外我还向实践学、向同志们学、不耻下问，还通过互联网学习食品药品监督管理系统相关的法律法规及相关管理经验，通过学习进一步提高了依法行政的能力和水平。</w:t>
      </w:r>
    </w:p>
    <w:p>
      <w:pPr>
        <w:ind w:left="0" w:right="0" w:firstLine="560"/>
        <w:spacing w:before="450" w:after="450" w:line="312" w:lineRule="auto"/>
      </w:pPr>
      <w:r>
        <w:rPr>
          <w:rFonts w:ascii="宋体" w:hAnsi="宋体" w:eastAsia="宋体" w:cs="宋体"/>
          <w:color w:val="000"/>
          <w:sz w:val="28"/>
          <w:szCs w:val="28"/>
        </w:rPr>
        <w:t xml:space="preserve">三、勤政廉洁，维护班子团结</w:t>
      </w:r>
    </w:p>
    <w:p>
      <w:pPr>
        <w:ind w:left="0" w:right="0" w:firstLine="560"/>
        <w:spacing w:before="450" w:after="450" w:line="312" w:lineRule="auto"/>
      </w:pPr>
      <w:r>
        <w:rPr>
          <w:rFonts w:ascii="宋体" w:hAnsi="宋体" w:eastAsia="宋体" w:cs="宋体"/>
          <w:color w:val="000"/>
          <w:sz w:val="28"/>
          <w:szCs w:val="28"/>
        </w:rPr>
        <w:t xml:space="preserve">在工作中以依法行政、廉洁自律为准则，按照中央提出的“八个坚持、八个反对”和药监工作“五不准”要求，进一步明确手中的权利怎么用，落实党风廉政建设责任制，认真遵守党风廉政建设的各项规章制度，约束自己的一言一行。一年来的工作中，我坚持民主集中制的原则，维护局领导班子团结，不利于团结的话不说，不利于团结的事不做，克服困难管理好全局工作。</w:t>
      </w:r>
    </w:p>
    <w:p>
      <w:pPr>
        <w:ind w:left="0" w:right="0" w:firstLine="560"/>
        <w:spacing w:before="450" w:after="450" w:line="312" w:lineRule="auto"/>
      </w:pPr>
      <w:r>
        <w:rPr>
          <w:rFonts w:ascii="宋体" w:hAnsi="宋体" w:eastAsia="宋体" w:cs="宋体"/>
          <w:color w:val="000"/>
          <w:sz w:val="28"/>
          <w:szCs w:val="28"/>
        </w:rPr>
        <w:t xml:space="preserve">四、积极履行工作职责，狠抓各项业务工作</w:t>
      </w:r>
    </w:p>
    <w:p>
      <w:pPr>
        <w:ind w:left="0" w:right="0" w:firstLine="560"/>
        <w:spacing w:before="450" w:after="450" w:line="312" w:lineRule="auto"/>
      </w:pPr>
      <w:r>
        <w:rPr>
          <w:rFonts w:ascii="宋体" w:hAnsi="宋体" w:eastAsia="宋体" w:cs="宋体"/>
          <w:color w:val="000"/>
          <w:sz w:val="28"/>
          <w:szCs w:val="28"/>
        </w:rPr>
        <w:t xml:space="preserve">今年以来，我局对全区范围内食品药品经营单位开展了多项专项整治活动，使全区食品药品安全继续保持平稳态势，有力地保障了九原人民的饮食用药安全。</w:t>
      </w:r>
    </w:p>
    <w:p>
      <w:pPr>
        <w:ind w:left="0" w:right="0" w:firstLine="560"/>
        <w:spacing w:before="450" w:after="450" w:line="312" w:lineRule="auto"/>
      </w:pPr>
      <w:r>
        <w:rPr>
          <w:rFonts w:ascii="宋体" w:hAnsi="宋体" w:eastAsia="宋体" w:cs="宋体"/>
          <w:color w:val="000"/>
          <w:sz w:val="28"/>
          <w:szCs w:val="28"/>
        </w:rPr>
        <w:t xml:space="preserve">(一)食品方面工作</w:t>
      </w:r>
    </w:p>
    <w:p>
      <w:pPr>
        <w:ind w:left="0" w:right="0" w:firstLine="560"/>
        <w:spacing w:before="450" w:after="450" w:line="312" w:lineRule="auto"/>
      </w:pPr>
      <w:r>
        <w:rPr>
          <w:rFonts w:ascii="宋体" w:hAnsi="宋体" w:eastAsia="宋体" w:cs="宋体"/>
          <w:color w:val="000"/>
          <w:sz w:val="28"/>
          <w:szCs w:val="28"/>
        </w:rPr>
        <w:t xml:space="preserve">一是对区属餐饮单位肉类安全进行专项整治。对个别单位登记不规范问题，现场进行监督指导改进。</w:t>
      </w:r>
    </w:p>
    <w:p>
      <w:pPr>
        <w:ind w:left="0" w:right="0" w:firstLine="560"/>
        <w:spacing w:before="450" w:after="450" w:line="312" w:lineRule="auto"/>
      </w:pPr>
      <w:r>
        <w:rPr>
          <w:rFonts w:ascii="宋体" w:hAnsi="宋体" w:eastAsia="宋体" w:cs="宋体"/>
          <w:color w:val="000"/>
          <w:sz w:val="28"/>
          <w:szCs w:val="28"/>
        </w:rPr>
        <w:t xml:space="preserve">二是对区属单位进行“毒皮蛋”专项检查，未发现问题皮蛋摆上餐桌。</w:t>
      </w:r>
    </w:p>
    <w:p>
      <w:pPr>
        <w:ind w:left="0" w:right="0" w:firstLine="560"/>
        <w:spacing w:before="450" w:after="450" w:line="312" w:lineRule="auto"/>
      </w:pPr>
      <w:r>
        <w:rPr>
          <w:rFonts w:ascii="宋体" w:hAnsi="宋体" w:eastAsia="宋体" w:cs="宋体"/>
          <w:color w:val="000"/>
          <w:sz w:val="28"/>
          <w:szCs w:val="28"/>
        </w:rPr>
        <w:t xml:space="preserve">三是对区属300多家餐饮单位开展餐具消毒专项检查，共发现10多台不能正常使用的餐具消毒柜，20多家餐饮单位餐具消毒柜内摆放杂物，当场责令限期改正。</w:t>
      </w:r>
    </w:p>
    <w:p>
      <w:pPr>
        <w:ind w:left="0" w:right="0" w:firstLine="560"/>
        <w:spacing w:before="450" w:after="450" w:line="312" w:lineRule="auto"/>
      </w:pPr>
      <w:r>
        <w:rPr>
          <w:rFonts w:ascii="宋体" w:hAnsi="宋体" w:eastAsia="宋体" w:cs="宋体"/>
          <w:color w:val="000"/>
          <w:sz w:val="28"/>
          <w:szCs w:val="28"/>
        </w:rPr>
        <w:t xml:space="preserve">四是配合区文明办开展文明餐桌专项行动，发放文明餐桌桌签202_多个，张贴文明就餐宣传画1100多份，基本做到建城区全覆盖。</w:t>
      </w:r>
    </w:p>
    <w:p>
      <w:pPr>
        <w:ind w:left="0" w:right="0" w:firstLine="560"/>
        <w:spacing w:before="450" w:after="450" w:line="312" w:lineRule="auto"/>
      </w:pPr>
      <w:r>
        <w:rPr>
          <w:rFonts w:ascii="宋体" w:hAnsi="宋体" w:eastAsia="宋体" w:cs="宋体"/>
          <w:color w:val="000"/>
          <w:sz w:val="28"/>
          <w:szCs w:val="28"/>
        </w:rPr>
        <w:t xml:space="preserve">五是为提升食品安全服务标准，在城区及大、中型餐饮推进配戴透明口罩，有效预防借助空气飞沫传播疾病，提升餐饮服务质量与形象。</w:t>
      </w:r>
    </w:p>
    <w:p>
      <w:pPr>
        <w:ind w:left="0" w:right="0" w:firstLine="560"/>
        <w:spacing w:before="450" w:after="450" w:line="312" w:lineRule="auto"/>
      </w:pPr>
      <w:r>
        <w:rPr>
          <w:rFonts w:ascii="宋体" w:hAnsi="宋体" w:eastAsia="宋体" w:cs="宋体"/>
          <w:color w:val="000"/>
          <w:sz w:val="28"/>
          <w:szCs w:val="28"/>
        </w:rPr>
        <w:t xml:space="preserve">六是依据《xx市创建全国文明城市烧烤餐饮业露天经营整治实施方案》，共对建城区67家露天烧烤进行多部门联合整治，取缔5家无证烧烤，确保文明城市指数测评顺利通过。</w:t>
      </w:r>
    </w:p>
    <w:p>
      <w:pPr>
        <w:ind w:left="0" w:right="0" w:firstLine="560"/>
        <w:spacing w:before="450" w:after="450" w:line="312" w:lineRule="auto"/>
      </w:pPr>
      <w:r>
        <w:rPr>
          <w:rFonts w:ascii="宋体" w:hAnsi="宋体" w:eastAsia="宋体" w:cs="宋体"/>
          <w:color w:val="000"/>
          <w:sz w:val="28"/>
          <w:szCs w:val="28"/>
        </w:rPr>
        <w:t xml:space="preserve">七是对全区食品生产、经营企业、单位进行了集中排查。检查企事业食堂23家，工地食堂5家，敬老院食堂5家，中小学食堂9家，公立幼儿园食堂4家，民办幼儿园食堂77家，托管班食堂55家，通过检查，责令整改32家，停业整顿13家;检查各类餐馆623户，责令整改56户，停业整顿12户，行政处罚6户，金额共计1.2万元。</w:t>
      </w:r>
    </w:p>
    <w:p>
      <w:pPr>
        <w:ind w:left="0" w:right="0" w:firstLine="560"/>
        <w:spacing w:before="450" w:after="450" w:line="312" w:lineRule="auto"/>
      </w:pPr>
      <w:r>
        <w:rPr>
          <w:rFonts w:ascii="宋体" w:hAnsi="宋体" w:eastAsia="宋体" w:cs="宋体"/>
          <w:color w:val="000"/>
          <w:sz w:val="28"/>
          <w:szCs w:val="28"/>
        </w:rPr>
        <w:t xml:space="preserve">(二)药品方面工作</w:t>
      </w:r>
    </w:p>
    <w:p>
      <w:pPr>
        <w:ind w:left="0" w:right="0" w:firstLine="560"/>
        <w:spacing w:before="450" w:after="450" w:line="312" w:lineRule="auto"/>
      </w:pPr>
      <w:r>
        <w:rPr>
          <w:rFonts w:ascii="宋体" w:hAnsi="宋体" w:eastAsia="宋体" w:cs="宋体"/>
          <w:color w:val="000"/>
          <w:sz w:val="28"/>
          <w:szCs w:val="28"/>
        </w:rPr>
        <w:t xml:space="preserve">一是加强医疗器械经营使用环节监管。年初制定了《xx区20xx年医疗器械日常监督检查工作方案》，进一步明确了全年监督检查工作的重点、范围、工作目标。重点检查了企业的供货商资质证明、购销记录等内容，对现场检查中发现的问题，要求企业立即改正，并记入企业信用分级管理档案。</w:t>
      </w:r>
    </w:p>
    <w:p>
      <w:pPr>
        <w:ind w:left="0" w:right="0" w:firstLine="560"/>
        <w:spacing w:before="450" w:after="450" w:line="312" w:lineRule="auto"/>
      </w:pPr>
      <w:r>
        <w:rPr>
          <w:rFonts w:ascii="宋体" w:hAnsi="宋体" w:eastAsia="宋体" w:cs="宋体"/>
          <w:color w:val="000"/>
          <w:sz w:val="28"/>
          <w:szCs w:val="28"/>
        </w:rPr>
        <w:t xml:space="preserve">二是开展口腔义齿专项检查，对检查中口腔义齿生产企业及产品资质索取不全、口腔义齿及齿科材料未按规定进行进货检查验收及购进验收、使用记录不规范、登记不全、使用口腔义齿的医疗机构没有开展医疗器械不良事件监测报告工作等情况，通过跟踪检查和整改落实，专项检查工作达到了预期目标。</w:t>
      </w:r>
    </w:p>
    <w:p>
      <w:pPr>
        <w:ind w:left="0" w:right="0" w:firstLine="560"/>
        <w:spacing w:before="450" w:after="450" w:line="312" w:lineRule="auto"/>
      </w:pPr>
      <w:r>
        <w:rPr>
          <w:rFonts w:ascii="宋体" w:hAnsi="宋体" w:eastAsia="宋体" w:cs="宋体"/>
          <w:color w:val="000"/>
          <w:sz w:val="28"/>
          <w:szCs w:val="28"/>
        </w:rPr>
        <w:t xml:space="preserve">三是开展药品安全秩序专项整治行动，严厉打击各种违法违规行为。开展了“违法药品医疗器械广告、药品百日整治、非药品冒充药品、中药材中药饮片、创建全国文明城市药品零售企业规范经营、药品注册安全监管、药品两打两建、打击侵犯知识产权和制售假冒伪劣商品、定制式义齿生产使用、医疗器械企业许可证清理整顿、口腔类医疗器械专项检查、中高考药品安全”等12项药品医疗器械专项整治，检查236家药品、医疗器械经营使用单位。</w:t>
      </w:r>
    </w:p>
    <w:p>
      <w:pPr>
        <w:ind w:left="0" w:right="0" w:firstLine="560"/>
        <w:spacing w:before="450" w:after="450" w:line="312" w:lineRule="auto"/>
      </w:pPr>
      <w:r>
        <w:rPr>
          <w:rFonts w:ascii="宋体" w:hAnsi="宋体" w:eastAsia="宋体" w:cs="宋体"/>
          <w:color w:val="000"/>
          <w:sz w:val="28"/>
          <w:szCs w:val="28"/>
        </w:rPr>
        <w:t xml:space="preserve">四是大力推行企业信用体系建设，推行药品风险评估和分类管理机制，加大对质量管理薄弱企业的监管和巡查。</w:t>
      </w:r>
    </w:p>
    <w:p>
      <w:pPr>
        <w:ind w:left="0" w:right="0" w:firstLine="560"/>
        <w:spacing w:before="450" w:after="450" w:line="312" w:lineRule="auto"/>
      </w:pPr>
      <w:r>
        <w:rPr>
          <w:rFonts w:ascii="宋体" w:hAnsi="宋体" w:eastAsia="宋体" w:cs="宋体"/>
          <w:color w:val="000"/>
          <w:sz w:val="28"/>
          <w:szCs w:val="28"/>
        </w:rPr>
        <w:t xml:space="preserve">五是对全区药品经营、使用单位日常监管和各项专项检查。</w:t>
      </w:r>
    </w:p>
    <w:p>
      <w:pPr>
        <w:ind w:left="0" w:right="0" w:firstLine="560"/>
        <w:spacing w:before="450" w:after="450" w:line="312" w:lineRule="auto"/>
      </w:pPr>
      <w:r>
        <w:rPr>
          <w:rFonts w:ascii="宋体" w:hAnsi="宋体" w:eastAsia="宋体" w:cs="宋体"/>
          <w:color w:val="000"/>
          <w:sz w:val="28"/>
          <w:szCs w:val="28"/>
        </w:rPr>
        <w:t xml:space="preserve">六是将进行日常监督和专项检查相结合，共检查药械经营使用单位236家，整改18家， 20_年罚没款总数为2.4万元，查处不合格药品39批次、医疗器械1批次，货值金额2869.5元;查处药品医疗器械案件16起，结案15起，其余1起正在调查中，结案率达95%。</w:t>
      </w:r>
    </w:p>
    <w:p>
      <w:pPr>
        <w:ind w:left="0" w:right="0" w:firstLine="560"/>
        <w:spacing w:before="450" w:after="450" w:line="312" w:lineRule="auto"/>
      </w:pPr>
      <w:r>
        <w:rPr>
          <w:rFonts w:ascii="宋体" w:hAnsi="宋体" w:eastAsia="宋体" w:cs="宋体"/>
          <w:color w:val="000"/>
          <w:sz w:val="28"/>
          <w:szCs w:val="28"/>
        </w:rPr>
        <w:t xml:space="preserve">五、积极配合上级工作，切实完成任务</w:t>
      </w:r>
    </w:p>
    <w:p>
      <w:pPr>
        <w:ind w:left="0" w:right="0" w:firstLine="560"/>
        <w:spacing w:before="450" w:after="450" w:line="312" w:lineRule="auto"/>
      </w:pPr>
      <w:r>
        <w:rPr>
          <w:rFonts w:ascii="宋体" w:hAnsi="宋体" w:eastAsia="宋体" w:cs="宋体"/>
          <w:color w:val="000"/>
          <w:sz w:val="28"/>
          <w:szCs w:val="28"/>
        </w:rPr>
        <w:t xml:space="preserve">今年3月5日，区政府常务会专题研究食药监局改制工作，于3月中旬召开了全区食品药品工作会议，将食品药品安全工作纳入区政府的年度工作报告，并列入年度工作计划。4月15日，在政府常务会议上，王成区长再次强调了强化食品药品监督工作。我局按照上级领导的会议部署要求，积极开展各方面工作，于今年5月份，成立了xx区食品化妆品监督所，扩充了执法队伍，进一步完善了监管职能，增强了监管能力。</w:t>
      </w:r>
    </w:p>
    <w:p>
      <w:pPr>
        <w:ind w:left="0" w:right="0" w:firstLine="560"/>
        <w:spacing w:before="450" w:after="450" w:line="312" w:lineRule="auto"/>
      </w:pPr>
      <w:r>
        <w:rPr>
          <w:rFonts w:ascii="宋体" w:hAnsi="宋体" w:eastAsia="宋体" w:cs="宋体"/>
          <w:color w:val="000"/>
          <w:sz w:val="28"/>
          <w:szCs w:val="28"/>
        </w:rPr>
        <w:t xml:space="preserve">同时各部门依照自己现有职能，针对上级会议要求，积极开展相关工作，完善食品药品安全整顿工作督导、督查，进一步做好药品不良反应及医疗器械不良事件监测工作，做到快报告、快调查、快处理。在积极配合、落实上级会议部署要求的同时高效的完成了工作任务。</w:t>
      </w:r>
    </w:p>
    <w:p>
      <w:pPr>
        <w:ind w:left="0" w:right="0" w:firstLine="560"/>
        <w:spacing w:before="450" w:after="450" w:line="312" w:lineRule="auto"/>
      </w:pPr>
      <w:r>
        <w:rPr>
          <w:rFonts w:ascii="宋体" w:hAnsi="宋体" w:eastAsia="宋体" w:cs="宋体"/>
          <w:color w:val="000"/>
          <w:sz w:val="28"/>
          <w:szCs w:val="28"/>
        </w:rPr>
        <w:t xml:space="preserve">六、存在不足与今后努力的方向</w:t>
      </w:r>
    </w:p>
    <w:p>
      <w:pPr>
        <w:ind w:left="0" w:right="0" w:firstLine="560"/>
        <w:spacing w:before="450" w:after="450" w:line="312" w:lineRule="auto"/>
      </w:pPr>
      <w:r>
        <w:rPr>
          <w:rFonts w:ascii="宋体" w:hAnsi="宋体" w:eastAsia="宋体" w:cs="宋体"/>
          <w:color w:val="000"/>
          <w:sz w:val="28"/>
          <w:szCs w:val="28"/>
        </w:rPr>
        <w:t xml:space="preserve">作为xx区食品药品监督管理局领导班子成员，工作中积极进取、努力创新，取得一定的工作成绩，这都得益于上级部门的正确领导以及局内其他工作人员的大力支持，但我也清醒地认识到自己的工作离上级要求还有一定的距离，在工作中仍然存在着不足，如对新出台的法律、法规、规章学习领悟不够，特别是工作创新程度还不高，工作能力还有待提高，对综合监管工作，有待于进一步细化、深化。</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针对以上不足，在今后的工作中我会加强以下两方面工作：</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(一)继续加强学习，不断提高自身素质。继续加强学习，积极参加各类政治、业务学习，努力提高自己的政治理论素养与业务水平，不断提高自身素质。</w:t>
      </w:r>
    </w:p>
    <w:p>
      <w:pPr>
        <w:ind w:left="0" w:right="0" w:firstLine="560"/>
        <w:spacing w:before="450" w:after="450" w:line="312" w:lineRule="auto"/>
      </w:pPr>
      <w:r>
        <w:rPr>
          <w:rFonts w:ascii="宋体" w:hAnsi="宋体" w:eastAsia="宋体" w:cs="宋体"/>
          <w:color w:val="000"/>
          <w:sz w:val="28"/>
          <w:szCs w:val="28"/>
        </w:rPr>
        <w:t xml:space="preserve">(二)科学谋划，尽职尽责抓好局内工作。一是做好全局年度工作安排，让工作有秩序、让计划有实践、让活动有结果。二是严格按照食品、药品、医疗器械、保健品、化妆品的方针政策和法律法规有关规定开展工作。认真审核制定全局药品、医疗器械、餐饮服务环节食品、保健食品、化妆品安全监管工作规划并监督实施。三是积极思考改进局内各项工作管理方式，创新管理模式。四是组织完善局内各项行政执法建设。</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推荐食药监局述职述廉报告通用七</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县食药监局财务述职报告篇3[_TAG_h2]推荐食药监局述职述廉报告通用八</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品药品监督管理局《关于督查调研永宁县食品药品监管工作存在问题的通报》（宁食药监发[20_]50号）要求，永宁县市场监督管理局高度重视，立即组织开展了督查调研工作中存在问题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是立即组织召开了整治整改工作部署会议，组织学习了《关于督查调研永宁县食品药品监管工作存在问题的通报》，对整治整改工作提出了具体要求。二是结合整改特印发了《永宁县市场监督管理局加强农村食品药品安全风险隐患排查和突出问题整改整治工作方案》，明确了整治重点、整改目标及整改时限，要求各科、所进一步加强农村食品药品日常监督管理，认真开展专项整治，对督查存在的问题要落实销号，逐户逐项进行整改。</w:t>
      </w:r>
    </w:p>
    <w:p>
      <w:pPr>
        <w:ind w:left="0" w:right="0" w:firstLine="560"/>
        <w:spacing w:before="450" w:after="450" w:line="312" w:lineRule="auto"/>
      </w:pPr>
      <w:r>
        <w:rPr>
          <w:rFonts w:ascii="宋体" w:hAnsi="宋体" w:eastAsia="宋体" w:cs="宋体"/>
          <w:color w:val="000"/>
          <w:sz w:val="28"/>
          <w:szCs w:val="28"/>
        </w:rPr>
        <w:t xml:space="preserve">各监管所从5月下旬开始，认真按照永宁县市场监督管理局《加强农村食品药品安全风险隐患排查和突出问题整改整治工作方案》的要求，一是采取集体约谈形式，对辖区内各类食品生产经营主体负责人进行了约谈，再次强调食品安全需要社会共治，企业是食品安全第一责任人，经营者要切实履行食品安全主体责任，承担社会共治义务。二是组织学习了《食品安全法》、《餐饮服务规范》，并对食品生产、经营检查要点进行了讲解。三是要求各类经营主体按照检查要点进行自查整改。</w:t>
      </w:r>
    </w:p>
    <w:p>
      <w:pPr>
        <w:ind w:left="0" w:right="0" w:firstLine="560"/>
        <w:spacing w:before="450" w:after="450" w:line="312" w:lineRule="auto"/>
      </w:pPr>
      <w:r>
        <w:rPr>
          <w:rFonts w:ascii="宋体" w:hAnsi="宋体" w:eastAsia="宋体" w:cs="宋体"/>
          <w:color w:val="000"/>
          <w:sz w:val="28"/>
          <w:szCs w:val="28"/>
        </w:rPr>
        <w:t xml:space="preserve">各所对五个乡镇农村食品药品安全开展了专项整治，采取地毯式逐户检查整改，对通报存在问题的20户食品药品生产经营单位进行了重点检查，全部下发了责令改正通知书监督经营户进行限期整改，之后各所又组织对整改落实情况进行了一次复查，切实做到问题未整改不放过。为了使整改工作不走过场，切实落实到位，6月7日-11日永宁县市场监督管理局又组织相关科室对整改落实情况进行了督查。目前，存在问题的食品药品生产经营单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1.永宁县李俊镇欣心综合商店。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w:t>
      </w:r>
    </w:p>
    <w:p>
      <w:pPr>
        <w:ind w:left="0" w:right="0" w:firstLine="560"/>
        <w:spacing w:before="450" w:after="450" w:line="312" w:lineRule="auto"/>
      </w:pPr>
      <w:r>
        <w:rPr>
          <w:rFonts w:ascii="宋体" w:hAnsi="宋体" w:eastAsia="宋体" w:cs="宋体"/>
          <w:color w:val="000"/>
          <w:sz w:val="28"/>
          <w:szCs w:val="28"/>
        </w:rPr>
        <w:t xml:space="preserve">2.永宁县李俊镇王继军综合商店。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下发了责令改正通知书，经营者在规定期限内已办理食品经营许可证，散装食品防尘防蝇设施已到位。对销售过期食品、食盐销售无进货票据行为罚款50元。</w:t>
      </w:r>
    </w:p>
    <w:p>
      <w:pPr>
        <w:ind w:left="0" w:right="0" w:firstLine="560"/>
        <w:spacing w:before="450" w:after="450" w:line="312" w:lineRule="auto"/>
      </w:pPr>
      <w:r>
        <w:rPr>
          <w:rFonts w:ascii="宋体" w:hAnsi="宋体" w:eastAsia="宋体" w:cs="宋体"/>
          <w:color w:val="000"/>
          <w:sz w:val="28"/>
          <w:szCs w:val="28"/>
        </w:rPr>
        <w:t xml:space="preserve">3.永宁县李俊镇佰育农冷鲜牛羊肉专卖店。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下发了责令改正通知书，经营者在规定期限内销售的牛羊肉已索证索票。</w:t>
      </w:r>
    </w:p>
    <w:p>
      <w:pPr>
        <w:ind w:left="0" w:right="0" w:firstLine="560"/>
        <w:spacing w:before="450" w:after="450" w:line="312" w:lineRule="auto"/>
      </w:pPr>
      <w:r>
        <w:rPr>
          <w:rFonts w:ascii="宋体" w:hAnsi="宋体" w:eastAsia="宋体" w:cs="宋体"/>
          <w:color w:val="000"/>
          <w:sz w:val="28"/>
          <w:szCs w:val="28"/>
        </w:rPr>
        <w:t xml:space="preserve">4.永宁县李俊镇平价鸡肉店（杨波活禽店）。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下发了责令改正通知书，经营者在规定期限内已办理营业执照，并落实了索证索票，对其罚款50元。</w:t>
      </w:r>
    </w:p>
    <w:p>
      <w:pPr>
        <w:ind w:left="0" w:right="0" w:firstLine="560"/>
        <w:spacing w:before="450" w:after="450" w:line="312" w:lineRule="auto"/>
      </w:pPr>
      <w:r>
        <w:rPr>
          <w:rFonts w:ascii="宋体" w:hAnsi="宋体" w:eastAsia="宋体" w:cs="宋体"/>
          <w:color w:val="000"/>
          <w:sz w:val="28"/>
          <w:szCs w:val="28"/>
        </w:rPr>
        <w:t xml:space="preserve">5.永宁县李俊镇谢家香油坊。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下发了责令改正通知书，经营者在规定期限内已对原料与人混放混住进行了整改，人已搬出。对加工过程中用塑料编织袋包裹胡麻籽进行压榨进行了整改，改用布包裹压榨。</w:t>
      </w:r>
    </w:p>
    <w:p>
      <w:pPr>
        <w:ind w:left="0" w:right="0" w:firstLine="560"/>
        <w:spacing w:before="450" w:after="450" w:line="312" w:lineRule="auto"/>
      </w:pPr>
      <w:r>
        <w:rPr>
          <w:rFonts w:ascii="宋体" w:hAnsi="宋体" w:eastAsia="宋体" w:cs="宋体"/>
          <w:color w:val="000"/>
          <w:sz w:val="28"/>
          <w:szCs w:val="28"/>
        </w:rPr>
        <w:t xml:space="preserve">6.永宁县李俊镇锁记同心馒头店。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下发了责令改正通知书，经营者在规定期限内已设置了食品添加剂专柜并保存，建立了食品添加剂进货和使用记录。</w:t>
      </w:r>
    </w:p>
    <w:p>
      <w:pPr>
        <w:ind w:left="0" w:right="0" w:firstLine="560"/>
        <w:spacing w:before="450" w:after="450" w:line="312" w:lineRule="auto"/>
      </w:pPr>
      <w:r>
        <w:rPr>
          <w:rFonts w:ascii="宋体" w:hAnsi="宋体" w:eastAsia="宋体" w:cs="宋体"/>
          <w:color w:val="000"/>
          <w:sz w:val="28"/>
          <w:szCs w:val="28"/>
        </w:rPr>
        <w:t xml:space="preserve">7.永宁县李俊小学食堂。</w:t>
      </w:r>
    </w:p>
    <w:p>
      <w:pPr>
        <w:ind w:left="0" w:right="0" w:firstLine="560"/>
        <w:spacing w:before="450" w:after="450" w:line="312" w:lineRule="auto"/>
      </w:pPr>
      <w:r>
        <w:rPr>
          <w:rFonts w:ascii="宋体" w:hAnsi="宋体" w:eastAsia="宋体" w:cs="宋体"/>
          <w:color w:val="000"/>
          <w:sz w:val="28"/>
          <w:szCs w:val="28"/>
        </w:rPr>
        <w:t xml:space="preserve">下发了责令改正通知书，学校在规定期限内在食堂里已安装学生洗手盆，并对操作间进行了卫生大扫除。</w:t>
      </w:r>
    </w:p>
    <w:p>
      <w:pPr>
        <w:ind w:left="0" w:right="0" w:firstLine="560"/>
        <w:spacing w:before="450" w:after="450" w:line="312" w:lineRule="auto"/>
      </w:pPr>
      <w:r>
        <w:rPr>
          <w:rFonts w:ascii="宋体" w:hAnsi="宋体" w:eastAsia="宋体" w:cs="宋体"/>
          <w:color w:val="000"/>
          <w:sz w:val="28"/>
          <w:szCs w:val="28"/>
        </w:rPr>
        <w:t xml:space="preserve">8.永宁县李俊镇新月餐厅。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下发了责令改正通知书，在规定期限内经营负责人马玉东已办理健康证，加工人员穿戴工作衣帽，荤素食品混放；案板、刀具标识不清晰等问题进行了整改。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9.永宁县李俊镇古塔餐厅。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下发了责令改正通知书，在规定期限内经营对未索取动物检疫票；荤素食品混放；案板、刀具标识不清晰等问题进行了整改。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10.永宁县望洪镇新红源超市。</w:t>
      </w:r>
    </w:p>
    <w:p>
      <w:pPr>
        <w:ind w:left="0" w:right="0" w:firstLine="560"/>
        <w:spacing w:before="450" w:after="450" w:line="312" w:lineRule="auto"/>
      </w:pPr>
      <w:r>
        <w:rPr>
          <w:rFonts w:ascii="宋体" w:hAnsi="宋体" w:eastAsia="宋体" w:cs="宋体"/>
          <w:color w:val="000"/>
          <w:sz w:val="28"/>
          <w:szCs w:val="28"/>
        </w:rPr>
        <w:t xml:space="preserve">下发书面限期改正通知书，经现场督促检查该超市已设置了防尘防蝇纱网、食品与非食品分类分开摆放、乳品饮料及饮用水全部存放室内避光经营，及时按规定装订进销货台账，督促经营户认真履行进货查验制度把好食品质量进货关，以上问题已全部整改到位。</w:t>
      </w:r>
    </w:p>
    <w:p>
      <w:pPr>
        <w:ind w:left="0" w:right="0" w:firstLine="560"/>
        <w:spacing w:before="450" w:after="450" w:line="312" w:lineRule="auto"/>
      </w:pPr>
      <w:r>
        <w:rPr>
          <w:rFonts w:ascii="宋体" w:hAnsi="宋体" w:eastAsia="宋体" w:cs="宋体"/>
          <w:color w:val="000"/>
          <w:sz w:val="28"/>
          <w:szCs w:val="28"/>
        </w:rPr>
        <w:t xml:space="preserve">11.永宁县望洪镇金龙汉餐馆。</w:t>
      </w:r>
    </w:p>
    <w:p>
      <w:pPr>
        <w:ind w:left="0" w:right="0" w:firstLine="560"/>
        <w:spacing w:before="450" w:after="450" w:line="312" w:lineRule="auto"/>
      </w:pPr>
      <w:r>
        <w:rPr>
          <w:rFonts w:ascii="宋体" w:hAnsi="宋体" w:eastAsia="宋体" w:cs="宋体"/>
          <w:color w:val="000"/>
          <w:sz w:val="28"/>
          <w:szCs w:val="28"/>
        </w:rPr>
        <w:t xml:space="preserve">下发书面限期改正通知书，该餐厅在整改期限内办理了健康证（包括从业人员），对餐厅的环境卫生、食品原料存放或半成品冷冻储存、刀具标识或规范放置标识清晰、清洗消毒都做了全面彻底的整改，经现场核查合格后取得了《食品经营许可证》亮证经营。</w:t>
      </w:r>
    </w:p>
    <w:p>
      <w:pPr>
        <w:ind w:left="0" w:right="0" w:firstLine="560"/>
        <w:spacing w:before="450" w:after="450" w:line="312" w:lineRule="auto"/>
      </w:pPr>
      <w:r>
        <w:rPr>
          <w:rFonts w:ascii="宋体" w:hAnsi="宋体" w:eastAsia="宋体" w:cs="宋体"/>
          <w:color w:val="000"/>
          <w:sz w:val="28"/>
          <w:szCs w:val="28"/>
        </w:rPr>
        <w:t xml:space="preserve">12.永宁县望洪镇小学食堂。</w:t>
      </w:r>
    </w:p>
    <w:p>
      <w:pPr>
        <w:ind w:left="0" w:right="0" w:firstLine="560"/>
        <w:spacing w:before="450" w:after="450" w:line="312" w:lineRule="auto"/>
      </w:pPr>
      <w:r>
        <w:rPr>
          <w:rFonts w:ascii="宋体" w:hAnsi="宋体" w:eastAsia="宋体" w:cs="宋体"/>
          <w:color w:val="000"/>
          <w:sz w:val="28"/>
          <w:szCs w:val="28"/>
        </w:rPr>
        <w:t xml:space="preserve">对该小学食堂下发书面限期改正书，督促校方严格履行学校餐饮安全管理制度，加强监督做到规范食品留样并完善记录，做到食堂消毒及冷藏设施运行正常，彻底清理食堂内外卫生，保持清洁卫生；市场监管人员要加强监管认真做好食品安全检查记录。</w:t>
      </w:r>
    </w:p>
    <w:p>
      <w:pPr>
        <w:ind w:left="0" w:right="0" w:firstLine="560"/>
        <w:spacing w:before="450" w:after="450" w:line="312" w:lineRule="auto"/>
      </w:pPr>
      <w:r>
        <w:rPr>
          <w:rFonts w:ascii="宋体" w:hAnsi="宋体" w:eastAsia="宋体" w:cs="宋体"/>
          <w:color w:val="000"/>
          <w:sz w:val="28"/>
          <w:szCs w:val="28"/>
        </w:rPr>
        <w:t xml:space="preserve">13.永宁县望远镇溢鑫香油坊。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下发了责令改正通知书，经营者在规定期限内已建立了进货查验记录，对原料做到了离地离墙存放；对加工过程中用塑料编织袋包裹胡麻籽进行压榨进行了整改，改用布包裹压榨。办理了新的健康证。</w:t>
      </w:r>
    </w:p>
    <w:p>
      <w:pPr>
        <w:ind w:left="0" w:right="0" w:firstLine="560"/>
        <w:spacing w:before="450" w:after="450" w:line="312" w:lineRule="auto"/>
      </w:pPr>
      <w:r>
        <w:rPr>
          <w:rFonts w:ascii="宋体" w:hAnsi="宋体" w:eastAsia="宋体" w:cs="宋体"/>
          <w:color w:val="000"/>
          <w:sz w:val="28"/>
          <w:szCs w:val="28"/>
        </w:rPr>
        <w:t xml:space="preserve">14.永宁县鹤泉湖旅游景区（永宁县老兵餐厅）。</w:t>
      </w:r>
    </w:p>
    <w:p>
      <w:pPr>
        <w:ind w:left="0" w:right="0" w:firstLine="560"/>
        <w:spacing w:before="450" w:after="450" w:line="312" w:lineRule="auto"/>
      </w:pPr>
      <w:r>
        <w:rPr>
          <w:rFonts w:ascii="宋体" w:hAnsi="宋体" w:eastAsia="宋体" w:cs="宋体"/>
          <w:color w:val="000"/>
          <w:sz w:val="28"/>
          <w:szCs w:val="28"/>
        </w:rPr>
        <w:t xml:space="preserve">依法下达了《责令改正通知书》，对其中的三个问题，给予了警告处罚。该餐厅停业三天，认真进行了整改，6月6日上报了整改报告。经6月7日复查，该餐厅制定了食品安全事故处置方案；食品荤素进行了分开分类放置；食品加工区、贮存间卫生干净整洁，物品摆放整齐，墙面干净；加工荤素食品的案板、刀具等制作食品工具标识清晰。</w:t>
      </w:r>
    </w:p>
    <w:p>
      <w:pPr>
        <w:ind w:left="0" w:right="0" w:firstLine="560"/>
        <w:spacing w:before="450" w:after="450" w:line="312" w:lineRule="auto"/>
      </w:pPr>
      <w:r>
        <w:rPr>
          <w:rFonts w:ascii="宋体" w:hAnsi="宋体" w:eastAsia="宋体" w:cs="宋体"/>
          <w:color w:val="000"/>
          <w:sz w:val="28"/>
          <w:szCs w:val="28"/>
        </w:rPr>
        <w:t xml:space="preserve">15.对永宁县李俊镇卫生院药房进行复查，该卫生院已将速效救心丸储存至阴凉区内，并按照《医疗机构药械使用质量管理规范》进行自查，将药品按储存条件分类摆放。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16.对永宁县李俊镇宁夏中山医药有限公司二十七分店进行复查，已督促店员王玲芝办理了健康证；责成宁夏中山医药有限公司严格按照区食药局《关于进一步加强执业药师（从业药师）监督管理工作的通知》宁食药监〔20_〕231号文件要求，执业药师定期前往门店从事药品质量管理；复查时该药店已提供出头孢克肟颗粒（批号2170013）随货通行单，责令该药店对所有药品购进票据进行整理，并按月进行装订；对该药店未按照规定销售特殊管理药品永宁县市场监督管理局已按照《药品流通监督管理办法》对其进行处罚，处罚金额一千元。</w:t>
      </w:r>
    </w:p>
    <w:p>
      <w:pPr>
        <w:ind w:left="0" w:right="0" w:firstLine="560"/>
        <w:spacing w:before="450" w:after="450" w:line="312" w:lineRule="auto"/>
      </w:pPr>
      <w:r>
        <w:rPr>
          <w:rFonts w:ascii="宋体" w:hAnsi="宋体" w:eastAsia="宋体" w:cs="宋体"/>
          <w:color w:val="000"/>
          <w:sz w:val="28"/>
          <w:szCs w:val="28"/>
        </w:rPr>
        <w:t xml:space="preserve">17.对永宁县康恒堂药店进行复查，责令该药店严格按照《药品经营质量管理规范》管理药品，对阴凉区温湿度进行监控，及时打开空调、加湿器，保证温湿度符合要求；对该药店未按照规定销售特殊管理药品永宁县市场监督管理局已按照《药品流通监督管理办法》对其进行处罚，处罚金额一千元；已督促药店办理《食品经营许可证》。</w:t>
      </w:r>
    </w:p>
    <w:p>
      <w:pPr>
        <w:ind w:left="0" w:right="0" w:firstLine="560"/>
        <w:spacing w:before="450" w:after="450" w:line="312" w:lineRule="auto"/>
      </w:pPr>
      <w:r>
        <w:rPr>
          <w:rFonts w:ascii="宋体" w:hAnsi="宋体" w:eastAsia="宋体" w:cs="宋体"/>
          <w:color w:val="000"/>
          <w:sz w:val="28"/>
          <w:szCs w:val="28"/>
        </w:rPr>
        <w:t xml:space="preserve">18.对永宁县望洪乡卫生院复查，该卫生院已搬迁至新地址，药房已按要求分为常温区和阴凉区，并按照《医疗机构药械使用质量管理规范》进行自查，将药品按储存条件分类摆放。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19.对永宁县望洪村卫生室复查，对药房部分药品未能及时摆放至货架上，已责令该卫生室购买地垫用于存放药品，并将需要阴凉储存药品妇科千金胶囊等药品按规定条件储藏至冷藏柜中。</w:t>
      </w:r>
    </w:p>
    <w:p>
      <w:pPr>
        <w:ind w:left="0" w:right="0" w:firstLine="560"/>
        <w:spacing w:before="450" w:after="450" w:line="312" w:lineRule="auto"/>
      </w:pPr>
      <w:r>
        <w:rPr>
          <w:rFonts w:ascii="宋体" w:hAnsi="宋体" w:eastAsia="宋体" w:cs="宋体"/>
          <w:color w:val="000"/>
          <w:sz w:val="28"/>
          <w:szCs w:val="28"/>
        </w:rPr>
        <w:t xml:space="preserve">20.对永宁县望远镇友和大药房复查，已按照《药品管理法》、《药品经营质量管理规范》对该药店下达责令改正通知书、警告，责令该药店执业药师必须在职在岗，按药品储存条件储存药品，对过期失效药品进行登记并下架；该药品收到责令改正通知书后，已将未在职执业药师进行变更，设置了不合格药品暂存箱，将药品按储存条件分区分类摆放，对阴凉区温湿度进行监控，及时打开空调、加湿器，保证温湿度符合要求；办理了《第二类医疗器械经营备案证》、《食品经营许可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永宁县市场监督管理局将以本次通报指出的问题为切入点，紧紧结合创建国家食品安全示范城市和政府20_年食品重点工作安排，采取措施，落实习近平***提出的“四个最严”的要求，切实守护好人民群众舌尖上的安全。</w:t>
      </w:r>
    </w:p>
    <w:p>
      <w:pPr>
        <w:ind w:left="0" w:right="0" w:firstLine="560"/>
        <w:spacing w:before="450" w:after="450" w:line="312" w:lineRule="auto"/>
      </w:pPr>
      <w:r>
        <w:rPr>
          <w:rFonts w:ascii="宋体" w:hAnsi="宋体" w:eastAsia="宋体" w:cs="宋体"/>
          <w:color w:val="000"/>
          <w:sz w:val="28"/>
          <w:szCs w:val="28"/>
        </w:rPr>
        <w:t xml:space="preserve">1.加强食品药品日常监管力度，结合正在开展的农村地区和城乡结合部药品安全专项治理、农村食品安全专项治理、旅游景区高速公路服务区食品安全专项治理等重点工作，深入开展大排查、大整治，压实责任、堵漏洞、防风险、补短板。</w:t>
      </w:r>
    </w:p>
    <w:p>
      <w:pPr>
        <w:ind w:left="0" w:right="0" w:firstLine="560"/>
        <w:spacing w:before="450" w:after="450" w:line="312" w:lineRule="auto"/>
      </w:pPr>
      <w:r>
        <w:rPr>
          <w:rFonts w:ascii="宋体" w:hAnsi="宋体" w:eastAsia="宋体" w:cs="宋体"/>
          <w:color w:val="000"/>
          <w:sz w:val="28"/>
          <w:szCs w:val="28"/>
        </w:rPr>
        <w:t xml:space="preserve">2.切实落实食品安全网格监管，切实网定格、格定责、责定人。要充分利用乡镇政府在食品安全监管工作中的作用，来解决人员少监管难度大的弊端。</w:t>
      </w:r>
    </w:p>
    <w:p>
      <w:pPr>
        <w:ind w:left="0" w:right="0" w:firstLine="560"/>
        <w:spacing w:before="450" w:after="450" w:line="312" w:lineRule="auto"/>
      </w:pPr>
      <w:r>
        <w:rPr>
          <w:rFonts w:ascii="宋体" w:hAnsi="宋体" w:eastAsia="宋体" w:cs="宋体"/>
          <w:color w:val="000"/>
          <w:sz w:val="28"/>
          <w:szCs w:val="28"/>
        </w:rPr>
        <w:t xml:space="preserve">3.严格执行“双随机”的监管模式，将检查重点投入到农村食品安全监管上，履职尽责，确保农村食品药品市场规范、安全。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