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精选银行财务部主管述职报告范文(精)(五篇)</w:t>
      </w:r>
      <w:bookmarkEnd w:id="1"/>
    </w:p>
    <w:p>
      <w:pPr>
        <w:jc w:val="center"/>
        <w:spacing w:before="0" w:after="450"/>
      </w:pPr>
      <w:r>
        <w:rPr>
          <w:rFonts w:ascii="Arial" w:hAnsi="Arial" w:eastAsia="Arial" w:cs="Arial"/>
          <w:color w:val="999999"/>
          <w:sz w:val="20"/>
          <w:szCs w:val="20"/>
        </w:rPr>
        <w:t xml:space="preserve">来源：网络  作者：心上人间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银行财务部主管述职报告范文(精)一第九条1.合资公司的投资总额和注册资本均为__________元。甲、乙双方的出资比例各为__________％，出资金额各为__________元。2.合资各方出资比例和以现金支付的金额如下：甲1方：...</w:t>
      </w:r>
    </w:p>
    <w:p>
      <w:pPr>
        <w:ind w:left="0" w:right="0" w:firstLine="560"/>
        <w:spacing w:before="450" w:after="450" w:line="312" w:lineRule="auto"/>
      </w:pPr>
      <w:r>
        <w:rPr>
          <w:rFonts w:ascii="黑体" w:hAnsi="黑体" w:eastAsia="黑体" w:cs="黑体"/>
          <w:color w:val="000000"/>
          <w:sz w:val="36"/>
          <w:szCs w:val="36"/>
          <w:b w:val="1"/>
          <w:bCs w:val="1"/>
        </w:rPr>
        <w:t xml:space="preserve">精选银行财务部主管述职报告范文(精)一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精选银行财务部主管述职报告范文(精)二</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至诚服务、有效发展、以人为本、构建和谐”的核心理念，对内“统一标准、落实任务、明确责任”，扎实推进财务会计精细化管理，对外着力打造“中国xx银行建设新农村的银行”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月?日，我行固定资产账面余额?元，累计折旧?元，固定资产净值?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20xx年我行财务会计部内部内控制度的落实与检查的重点放在了以下几个方面：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三、20xx年财务会计工作新亮点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宋体" w:hAnsi="宋体" w:eastAsia="宋体" w:cs="宋体"/>
          <w:color w:val="000"/>
          <w:sz w:val="28"/>
          <w:szCs w:val="28"/>
        </w:rPr>
        <w:t xml:space="preserve">3、中国人民银行人民币结算账户管理系统的管理工作的优秀经验这是20xx年财务会计工作的又一亮点，中国人民银行人民币结算账户管理系统是全国金融系统的大事，人民银行、银监会、农发行各级行对此高度重视。在开户资料采集的第一阶段，农发行开户企业的开户资料的全面性真实性就已经得到了人民银行检查人员和农发行财务会计督导员的肯定和表扬。在中国人民银行人民币结算账户管理系统的二期工程阶段，系统管理员再次核查了采集信息的真实性和准确性，制作了开户企业信息目录和封面，首创“一户企业一个档案”的管理方法，这项管理方法20xx年又将在全区会计战线全面推广。这是财会人的又一项荣耀。</w:t>
      </w:r>
    </w:p>
    <w:p>
      <w:pPr>
        <w:ind w:left="0" w:right="0" w:firstLine="560"/>
        <w:spacing w:before="450" w:after="450" w:line="312" w:lineRule="auto"/>
      </w:pPr>
      <w:r>
        <w:rPr>
          <w:rFonts w:ascii="宋体" w:hAnsi="宋体" w:eastAsia="宋体" w:cs="宋体"/>
          <w:color w:val="000"/>
          <w:sz w:val="28"/>
          <w:szCs w:val="28"/>
        </w:rPr>
        <w:t xml:space="preserve">四、阶段性工作的顺利完成</w:t>
      </w:r>
    </w:p>
    <w:p>
      <w:pPr>
        <w:ind w:left="0" w:right="0" w:firstLine="560"/>
        <w:spacing w:before="450" w:after="450" w:line="312" w:lineRule="auto"/>
      </w:pPr>
      <w:r>
        <w:rPr>
          <w:rFonts w:ascii="宋体" w:hAnsi="宋体" w:eastAsia="宋体" w:cs="宋体"/>
          <w:color w:val="000"/>
          <w:sz w:val="28"/>
          <w:szCs w:val="28"/>
        </w:rPr>
        <w:t xml:space="preserve">1、信贷管理系统cm上线前的数据采集、核对和检查工作20xx年信贷管理系统cm是全国农发行大小机构的焦点工作，是所有工作的重中之重。信贷管理系统cm上线前的贷款数据、利息记录核对工作的重任落在了财务会计部门肩上。一方面会计日常繁重的业务量，以及会计工作人员的短缺，为数据采集核对工作增加了难度，另一方面数据采集核对工作本身数量巨大，信息散乱繁琐，又在相当程度上增加了工作难度。为了保证信贷管理系统cm顺利上线运行，全体财务会计部门一方面组织特定工作人员配合客户部门执行数据的采集核对工作，另一方面又利用工作的间隙、午休时间以及下班后的两个小时组织全体会计人员参与利息的采集核对工作，经过两个星期的高强度工作，数据采集核对工作顺利完成。5月11日xx市农发行信贷管理系统cm数据采集工作推磨式检查开始，经过2天的检查工作，信贷管理系统cm上线数据采集核对工作取得了满分的高度评价，完全满足信贷管理系统cm上线运行的要求。鉴于支行数据采集核对工作的出色完成，5月18日，省行抽调会计部主任李海燕赴伊春参加全省地区级别的信贷管理系统cm数据采集的检查工作。</w:t>
      </w:r>
    </w:p>
    <w:p>
      <w:pPr>
        <w:ind w:left="0" w:right="0" w:firstLine="560"/>
        <w:spacing w:before="450" w:after="450" w:line="312" w:lineRule="auto"/>
      </w:pPr>
      <w:r>
        <w:rPr>
          <w:rFonts w:ascii="宋体" w:hAnsi="宋体" w:eastAsia="宋体" w:cs="宋体"/>
          <w:color w:val="000"/>
          <w:sz w:val="28"/>
          <w:szCs w:val="28"/>
        </w:rPr>
        <w:t xml:space="preserve">2、支票影像系统暨方正奥德验印系统、公安机关联网核查系统和反洗钱数据监测与上报系统的上线运行支票影像系统可以使银行和银行之间通过交换支票的影像来达到清算，因为交换的是影像，而不需要传递实物支票，所以支票清算的范围扩大到了全国，使支票的通用型可以跨行跨地区，丰富了支付手段和功能。6月7日，省行组织了专门的学习班，培训支票影像系统的操作流程和安装方法。6月18日，支票影像系统正式在我行上线运行。中国人民银行会同laji建成的联网核查系统，全国各银行业金融机构都加入到了这个系统。银行机构在办理银行账户业务以及支付结算、信贷等业务时，可以通过该系统核查相关个人的公民身份信息，从而方便、快捷地验证客户出示的居民身份证的真实性，是我国在银行账户实名制方面取得突破性进展。6月29日该系统在我行正式运行使用。构建反洗钱系统是我国打击经济、刑事犯罪，维护国家经济金融秩序和金融安全的重要手段。继xx年反洗钱工作在我行展开了全面宣传和严格的贯彻执行以来，反洗钱工作一直得到了上级领导的高度重视。这次的反洗钱数据监测与上报系统作为打击洗钱等犯罪活动的重要手段，在我行的上线运行表明了我行对人民银行和公安机关反洗钱工作的支持与协作。</w:t>
      </w:r>
    </w:p>
    <w:p>
      <w:pPr>
        <w:ind w:left="0" w:right="0" w:firstLine="560"/>
        <w:spacing w:before="450" w:after="450" w:line="312" w:lineRule="auto"/>
      </w:pPr>
      <w:r>
        <w:rPr>
          <w:rFonts w:ascii="宋体" w:hAnsi="宋体" w:eastAsia="宋体" w:cs="宋体"/>
          <w:color w:val="000"/>
          <w:sz w:val="28"/>
          <w:szCs w:val="28"/>
        </w:rPr>
        <w:t xml:space="preserve">3、根据黑农发银发[xx年]353号文件的指示精神，我行自?月?日起开始对贷款和贷款，自20xx年1月1日起多记的利息进行冲正，共冲正表内利息xx元，表外利息xx元，保证了我行会计核算工作的真实准确。</w:t>
      </w:r>
    </w:p>
    <w:p>
      <w:pPr>
        <w:ind w:left="0" w:right="0" w:firstLine="560"/>
        <w:spacing w:before="450" w:after="450" w:line="312" w:lineRule="auto"/>
      </w:pPr>
      <w:r>
        <w:rPr>
          <w:rFonts w:ascii="宋体" w:hAnsi="宋体" w:eastAsia="宋体" w:cs="宋体"/>
          <w:color w:val="000"/>
          <w:sz w:val="28"/>
          <w:szCs w:val="28"/>
        </w:rPr>
        <w:t xml:space="preserve">4、人员变更和对外交流的交接工作组织在抽调我部人员至外地检查以及工作变动之前我部都履行了相应的交接手续，交接工作在相应授权人员的监督下完成，一切手续齐备，并且上缴了ic卡，登记了交接登记簿，保证了会计核算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精选银行财务部主管述职报告范文(精)三</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精选银行财务部主管述职报告范文(精)四</w:t>
      </w:r>
    </w:p>
    <w:p>
      <w:pPr>
        <w:ind w:left="0" w:right="0" w:firstLine="560"/>
        <w:spacing w:before="450" w:after="450" w:line="312" w:lineRule="auto"/>
      </w:pPr>
      <w:r>
        <w:rPr>
          <w:rFonts w:ascii="宋体" w:hAnsi="宋体" w:eastAsia="宋体" w:cs="宋体"/>
          <w:color w:val="000"/>
          <w:sz w:val="28"/>
          <w:szCs w:val="28"/>
        </w:rPr>
        <w:t xml:space="preserve">x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x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w:t>
      </w:r>
    </w:p>
    <w:p>
      <w:pPr>
        <w:ind w:left="0" w:right="0" w:firstLine="560"/>
        <w:spacing w:before="450" w:after="450" w:line="312" w:lineRule="auto"/>
      </w:pPr>
      <w:r>
        <w:rPr>
          <w:rFonts w:ascii="宋体" w:hAnsi="宋体" w:eastAsia="宋体" w:cs="宋体"/>
          <w:color w:val="000"/>
          <w:sz w:val="28"/>
          <w:szCs w:val="28"/>
        </w:rPr>
        <w:t xml:space="preserve">1 、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 、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w:t>
      </w:r>
    </w:p>
    <w:p>
      <w:pPr>
        <w:ind w:left="0" w:right="0" w:firstLine="560"/>
        <w:spacing w:before="450" w:after="450" w:line="312" w:lineRule="auto"/>
      </w:pPr>
      <w:r>
        <w:rPr>
          <w:rFonts w:ascii="宋体" w:hAnsi="宋体" w:eastAsia="宋体" w:cs="宋体"/>
          <w:color w:val="000"/>
          <w:sz w:val="28"/>
          <w:szCs w:val="28"/>
        </w:rPr>
        <w:t xml:space="preserve">1 、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 、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w:t>
      </w:r>
    </w:p>
    <w:p>
      <w:pPr>
        <w:ind w:left="0" w:right="0" w:firstLine="560"/>
        <w:spacing w:before="450" w:after="450" w:line="312" w:lineRule="auto"/>
      </w:pPr>
      <w:r>
        <w:rPr>
          <w:rFonts w:ascii="宋体" w:hAnsi="宋体" w:eastAsia="宋体" w:cs="宋体"/>
          <w:color w:val="000"/>
          <w:sz w:val="28"/>
          <w:szCs w:val="28"/>
        </w:rPr>
        <w:t xml:space="preserve">1 、加强反洗钱内控管理。从反洗钱内控制度建设、尽职调查、数据的上报质量、客户资料及交易记录保存、培训制度及宣传各个方面进行严格要求。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 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 按时向支行反洗钱工作办公室报送x年度客户洗钱风险等级划分报告和非现场监管分析报告，识别对公新客户57家，对私新客户3579户。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w:t>
      </w:r>
    </w:p>
    <w:p>
      <w:pPr>
        <w:ind w:left="0" w:right="0" w:firstLine="560"/>
        <w:spacing w:before="450" w:after="450" w:line="312" w:lineRule="auto"/>
      </w:pPr>
      <w:r>
        <w:rPr>
          <w:rFonts w:ascii="宋体" w:hAnsi="宋体" w:eastAsia="宋体" w:cs="宋体"/>
          <w:color w:val="000"/>
          <w:sz w:val="28"/>
          <w:szCs w:val="28"/>
        </w:rPr>
        <w:t xml:space="preserve">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 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w:t>
      </w:r>
    </w:p>
    <w:p>
      <w:pPr>
        <w:ind w:left="0" w:right="0" w:firstLine="560"/>
        <w:spacing w:before="450" w:after="450" w:line="312" w:lineRule="auto"/>
      </w:pPr>
      <w:r>
        <w:rPr>
          <w:rFonts w:ascii="宋体" w:hAnsi="宋体" w:eastAsia="宋体" w:cs="宋体"/>
          <w:color w:val="000"/>
          <w:sz w:val="28"/>
          <w:szCs w:val="28"/>
        </w:rPr>
        <w:t xml:space="preserve">1 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 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 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 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精选银行财务部主管述职报告范文(精)五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                 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2025-04-30T13:10:39+08:00</dcterms:created>
  <dcterms:modified xsi:type="dcterms:W3CDTF">2025-04-30T13:10:39+08:00</dcterms:modified>
</cp:coreProperties>
</file>

<file path=docProps/custom.xml><?xml version="1.0" encoding="utf-8"?>
<Properties xmlns="http://schemas.openxmlformats.org/officeDocument/2006/custom-properties" xmlns:vt="http://schemas.openxmlformats.org/officeDocument/2006/docPropsVTypes"/>
</file>