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医院个人述职报告(非常实用(6篇)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院个人述职报告医院个人述职报告一20xx年，我从临床科室来到院办室工作，角色和职责发生了很大变化，在领导和同志们的热情匡助和鼎力支持下，我从头学起，从零做起，从新干起，积极协助院办室主任做好院办室的每一项工作，做到边干边学，在实践中历练，...</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医院个人述职报告医院个人述职报告一</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匡助和鼎力支持下，我从头学起，从零做起，从新干起，积极协助院办室主任做好院办室的每一项工作，做到边干边学，在实践中历练，在历练中进步，一是向书本，报刊和网络学，读书，看报，上网已成为我获取知识和信息的三大宝贝，记读书笔记，积累报刊资料，下载网上文件已成为我天天必做的作业，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成许多，三是向同事们学，古人说，三人行必有我师，从不同角度看，包括在座各位的病院每位同事都是我的老师，不管是为人处事，治理经验，仍是业务能力，写作水平，我都从中学到了良多，使自己的思惟意识和工作水平取得了很大提高。</w:t>
      </w:r>
    </w:p>
    <w:p>
      <w:pPr>
        <w:ind w:left="0" w:right="0" w:firstLine="560"/>
        <w:spacing w:before="450" w:after="450" w:line="312" w:lineRule="auto"/>
      </w:pPr>
      <w:r>
        <w:rPr>
          <w:rFonts w:ascii="宋体" w:hAnsi="宋体" w:eastAsia="宋体" w:cs="宋体"/>
          <w:color w:val="000"/>
          <w:sz w:val="28"/>
          <w:szCs w:val="28"/>
        </w:rPr>
        <w:t xml:space="preserve">院办室作为病院沟通上下，协调左右，联系各方的关键，它的职能和作用长短常特殊和重要的，可谓[干好了默默无闻，干砸了大张旗鼓“，三年来，我始终留意掌握好自己的一言一行，积极配合好主任的工作，做到到位不越位，对上不轻漫，对下不张狂，日常工作中，做到严于律己，宽以待人，时时，事事留意团结同道，维护领导的权势巨子，维护病院的形象，维护病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一是完成了大量的文件起草和公文处理工作，对于领导交给的每一项材料写作任务，都能按时按要求完成，加班熬夜成了家常便饭，据粗略统计，三年共撰写各种材料3余篇，约5万字，二是与同志们一起完成了年以来病院院志和病院规章轨制的编印和修订，在病院文化建设和加强病院治理方面作出了有益的贡献，三是在质控方面，积极协调组织各有关部分做好每月的质控检查，并精益求精工作方法，编好每月的质控简报，四是与相关科室同志们紧密亲密合作，共同做好病院宣传工作，在宣传材料的写作，病院形象广告的制作，电视广告的发布等方面，努力施展自己的能量，精彩地完成了各项宣传任务，五是充分施展服务职能，努力做好领导的顾问助手，一方面，积极收集收拾整顿有关信息，进行调查研究，为领导决议计划进步参考，协助领导处理好日常事务，另一方面，热情为各科室和全院职工服务，特别是在车辆调配使用等一些敏感题目上，坚持向一线倾斜，把一线的事，病人的事看成院办室的大事，不推，不脱，不等，全力保障一线需要，六是做好档案治理，晋升治理水平，经由我们的积极努力和当真预备，档案治理工作得到了省卫生厅和省档案局的充分肯定，档案治理工作被认定为国家二级，使病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前提和上风，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难题当作自己的难题，从而赢得同道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w:t>
      </w:r>
    </w:p>
    <w:p>
      <w:pPr>
        <w:ind w:left="0" w:right="0" w:firstLine="560"/>
        <w:spacing w:before="450" w:after="450" w:line="312" w:lineRule="auto"/>
      </w:pPr>
      <w:r>
        <w:rPr>
          <w:rFonts w:ascii="宋体" w:hAnsi="宋体" w:eastAsia="宋体" w:cs="宋体"/>
          <w:color w:val="000"/>
          <w:sz w:val="28"/>
          <w:szCs w:val="28"/>
        </w:rPr>
        <w:t xml:space="preserve">his系统正常、高效、安全运行。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w:t>
      </w:r>
    </w:p>
    <w:p>
      <w:pPr>
        <w:ind w:left="0" w:right="0" w:firstLine="560"/>
        <w:spacing w:before="450" w:after="450" w:line="312" w:lineRule="auto"/>
      </w:pPr>
      <w:r>
        <w:rPr>
          <w:rFonts w:ascii="宋体" w:hAnsi="宋体" w:eastAsia="宋体" w:cs="宋体"/>
          <w:color w:val="000"/>
          <w:sz w:val="28"/>
          <w:szCs w:val="28"/>
        </w:rPr>
        <w:t xml:space="preserve">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医院个人述职报告医院个人述职报告四</w:t>
      </w:r>
    </w:p>
    <w:p>
      <w:pPr>
        <w:ind w:left="0" w:right="0" w:firstLine="560"/>
        <w:spacing w:before="450" w:after="450" w:line="312" w:lineRule="auto"/>
      </w:pPr>
      <w:r>
        <w:rPr>
          <w:rFonts w:ascii="宋体" w:hAnsi="宋体" w:eastAsia="宋体" w:cs="宋体"/>
          <w:color w:val="000"/>
          <w:sz w:val="28"/>
          <w:szCs w:val="28"/>
        </w:rPr>
        <w:t xml:space="preserve">按照县政协关于政协委员要注重学习，不断提高参政议政能力的要求，两年多来，我坚持把学习放在首位。一是加强政治理论学习。紧密联系思想和工作实际，读原著学原文悟原理，深入系统学习了党的十九大精神和新时代中国特色社会主义的思想，牢固树立“四个意识”，坚定“四个自信”，政治觉悟和思想认识水平不断提高；二是加强业务知识学习。面对新形势下党的统一战线和红十字会工作面临的新任务、新要求，进一步加强了对统战和红十字会工作等方面的政策法规和业务知识学习，注重理论联系实际，把上级精神与实际工作结合起来，自觉地把党的方针、政策落实到实际工作中，提高了驾驭全局的能力；三是加强政协工作知识学习。认真学习了《关于加强和改进人民政协工作重要思想专题摘编》、新修订的《政协章程》和《政协委员手册》及县委、县政协领导在政协全委会上的讲话精神，并通过阅读《民主协商报》等报刊，及时了解政协工作的新思想、新动态、新经验，为更好地履职尽责奠定了思想理论基础。</w:t>
      </w:r>
    </w:p>
    <w:p>
      <w:pPr>
        <w:ind w:left="0" w:right="0" w:firstLine="560"/>
        <w:spacing w:before="450" w:after="450" w:line="312" w:lineRule="auto"/>
      </w:pPr>
      <w:r>
        <w:rPr>
          <w:rFonts w:ascii="宋体" w:hAnsi="宋体" w:eastAsia="宋体" w:cs="宋体"/>
          <w:color w:val="000"/>
          <w:sz w:val="28"/>
          <w:szCs w:val="28"/>
        </w:rPr>
        <w:t xml:space="preserve">1、围绕中心，基层统战工作基础更加牢固。在县委统战部工作期间，紧紧围绕全县中心工作，研究制定了《全县统一战线20xx、20xx年工作要点》，先后组织召开全县统战民族宗教工商联工作会议、县委统战工作领导小组暨民族宗教工作领导小组会议，建立了民族宗教网络舆情管控部门联动机制，制定出台了推进统一战线各项工作制度化、规范化发展的一系列文件。举办专题培训班3期，培训统战干部和党外代表人士200余名，累计报送各类信息58条，完成命题调研文章5篇。</w:t>
      </w:r>
    </w:p>
    <w:p>
      <w:pPr>
        <w:ind w:left="0" w:right="0" w:firstLine="560"/>
        <w:spacing w:before="450" w:after="450" w:line="312" w:lineRule="auto"/>
      </w:pPr>
      <w:r>
        <w:rPr>
          <w:rFonts w:ascii="宋体" w:hAnsi="宋体" w:eastAsia="宋体" w:cs="宋体"/>
          <w:color w:val="000"/>
          <w:sz w:val="28"/>
          <w:szCs w:val="28"/>
        </w:rPr>
        <w:t xml:space="preserve">2、突出重点，大统战工作格局更加完善。一是加强党外人士队伍建设，广泛凝聚思想政治共识。组织召开县知联会第二次会员大会，选举产生了新一届知联会领导班子，提升了党外人士参政议政活力。举办全县统战系统学习贯彻党的十九大精神专题培训会，组织宣讲组赴各乡镇、宗教场所进行了集中宣讲。支持民盟、民建等民主党派组织围绕全县旅游产业开发、村级文化广场建设和文化助推脱贫攻坚情况开展专题性调研2次，上报调研报告2篇。二是加快示范创建，大力发展民族团结进步事业。制定了《xx县统一战线决战脱贫攻坚实施方案》，积极争取“两个共同”示范建设、民族乡发展等项目资金389。6万元，在神峪、山寨两个民族乡实施了综合服务中心建设及民族村镇改造提升项目，有效改善了民族乡村基础设施条件。以“五个一”民族团结进步宣传活动为载体，举办了摄影展、演讲比赛、文艺汇演等宣传活动15项，邀请省电视台为两个民族乡拍摄“两个共同”示范建设专题片2期，全面展示了我县民族乡村经济社会发展新成果。三是依法管理宗教事务，全力维护宗教和谐稳定。全面落实民族宗教工作联席会议制度，通过不定期召开会议，及时研究解决民族宗教领域重点难点问题。以开展宗教场所规范化管理为重点，协调民宗局修订完善了26项宗教领域管理办法。四是强化支持引导，积极做好新社会阶层人士工作。紧紧围绕非公经济“两个健康”发展主题，引导非公经济人士积极参与“十企帮十村”实践活动，20户非公企业与10个贫困村签订了结对帮扶协议书，积极开展帮扶活动，累计为40户建档立卡贫困户捐款捐物20万元，修建房屋10间，资助贫困大学生3名，提供就业岗位13个，投放基础母牛4头。</w:t>
      </w:r>
    </w:p>
    <w:p>
      <w:pPr>
        <w:ind w:left="0" w:right="0" w:firstLine="560"/>
        <w:spacing w:before="450" w:after="450" w:line="312" w:lineRule="auto"/>
      </w:pPr>
      <w:r>
        <w:rPr>
          <w:rFonts w:ascii="宋体" w:hAnsi="宋体" w:eastAsia="宋体" w:cs="宋体"/>
          <w:color w:val="000"/>
          <w:sz w:val="28"/>
          <w:szCs w:val="28"/>
        </w:rPr>
        <w:t xml:space="preserve">3、强化措施，红十字业务工作持续健康发展。今年3月份调入县红十字会工作以来，能够尽快进入角色，团结带领红十字会一班人开展工作。一是红十字应急救护知识和救护技能不断普及。持续推进“健康xx：百万生命守护工程”，按照“五进”要求，举办普及性应急救护培训班7期，培训机关干部、群众、学生2700余人（次）。二是红十字会法和红十字精神传播工作取得长足发展。为纪念第71个世界红十字日，5月份，与县中医医院、市红十字会无偿献血志愿者服务队xx分队联合举行了以“人道――为了你的微笑”为主题的宣传和义诊义演活动，发放防灾救灾知识宣传资料3200余份，现场咨询和义诊群众500人（次）。在博爱周活动期间，与县总工会、县医院联合在人民广场举办了“5·12护士节”庆祝活动。三是人道救助资金募集工作成效显著。动员本地爱心企业xx县华泽工贸有限责任公司捐助1万元，为“99公益日”“益口好牙”和“益乐读”两个公益项目的实施提供了资金保障。7月份强降雨天气，造成我县9乡镇93村7985户30448人受灾，我会及时向省市上报了灾情，争取省红十字会价值3。548万元的救灾物资，已全部发放到受灾群众手中。四是志愿者队伍不断发展壮大。面向不同领域、不同行业大力发展红十字志愿者，年内新发展志愿者队伍1支，登记志愿者20人，培训骨干志愿者5人。五是服务大局，脱贫攻坚帮扶工作深入推进。认真履行单位帮扶主体责任，高度重视支持驻村帮扶工作，抽调2名干部充实到了驻村帮扶工作队，将xx镇峪光村36户建档立卡户的帮扶责任分解到了每一名干部身上。组织干部职工进村入户，和贫困户面对面交流沟通，制定完善了符合贫困户意愿和工作实际的“一户一策”精准脱贫计划。筹措资金1万元，为峪光村修建便民桥一座。</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跟多的是职责和义务。任职以来，我能自觉遵守政协的工作纪律，按时出席政协会议，积极参加政协的各项活动，用心提交政协提案，积极深入基层、深入群众，充分了解情况，紧紧围绕全县经济社会发展这个中心，抓住群众普遍关心的问题，认真开展调查研究，为我县经济和社会各项事业发展建言献策。共参加县政协全委会2次，常委会5次，参加政协考察调研活动2次，通过走访、调研，围绕全县经济社会发展、群众关心关注和社会稳定的焦点、热点问题，撰写提案3件；反映社情民意信息1条，提出意见建议2条。</w:t>
      </w:r>
    </w:p>
    <w:p>
      <w:pPr>
        <w:ind w:left="0" w:right="0" w:firstLine="560"/>
        <w:spacing w:before="450" w:after="450" w:line="312" w:lineRule="auto"/>
      </w:pPr>
      <w:r>
        <w:rPr>
          <w:rFonts w:ascii="宋体" w:hAnsi="宋体" w:eastAsia="宋体" w:cs="宋体"/>
          <w:color w:val="000"/>
          <w:sz w:val="28"/>
          <w:szCs w:val="28"/>
        </w:rPr>
        <w:t xml:space="preserve">回顾过去的工作，我虽然取得了一些成绩，但与新常态下的红十字会工作的发展要求相比，与一名合格称职的政协委员的要求相比，还存在一些不足和差距。一是对学习抓得还不紧，对红十字会工作中存在的一些热点、难点、深层次问题研究探讨不够；二是深入基层调查研究、解决实际问题不够；三是作为政协委员，对政协工作的知识学习不够，经验不足，建言献策的作用发挥不充分。我将在今后的工作中，主要做好3个方面工作：一是学习力度再加强。坚持把加强学习作为提高个人综合素质和搞好本职工作的重要着力点来抓，持续深入学习党的十九大精神和新时代中国特色社会主义的思想；二是履职尽责再充分。全面落实基层党建、意识形态、党风廉政建设三大主体责任，大力弘扬“人道、博爱、奉献”的红十字精神，积极推进以“三救”、“三献”为主的各项工作健康有序发展。三是积极参政议政。坚持深入调查研究，密切联系群众的工作方法，及时掌握第一手资料，充分发挥政协委员的作用，为推动全县经济社会发展积极建言献策。</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医院个人述职报告医院个人述职报告六</w:t>
      </w:r>
    </w:p>
    <w:p>
      <w:pPr>
        <w:ind w:left="0" w:right="0" w:firstLine="560"/>
        <w:spacing w:before="450" w:after="450" w:line="312" w:lineRule="auto"/>
      </w:pPr>
      <w:r>
        <w:rPr>
          <w:rFonts w:ascii="宋体" w:hAnsi="宋体" w:eastAsia="宋体" w:cs="宋体"/>
          <w:color w:val="000"/>
          <w:sz w:val="28"/>
          <w:szCs w:val="28"/>
        </w:rPr>
        <w:t xml:space="preserve">20_年,医院卫生统计工作在医院的领导下，在全院职工的大力支持配合下，我坚持以科学发展观,以抓统计信息基础工作，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2025-04-20T21:22:14+08:00</dcterms:created>
  <dcterms:modified xsi:type="dcterms:W3CDTF">2025-04-20T21:22:14+08:00</dcterms:modified>
</cp:coreProperties>
</file>

<file path=docProps/custom.xml><?xml version="1.0" encoding="utf-8"?>
<Properties xmlns="http://schemas.openxmlformats.org/officeDocument/2006/custom-properties" xmlns:vt="http://schemas.openxmlformats.org/officeDocument/2006/docPropsVTypes"/>
</file>