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2024年后勤主任述职报告 村副主任述职报告(三篇)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后勤主任述职报告 村副主任述职报告一大家好！时光如水，光阴似箭，在教育局领导的帮助指导，加之学校领导的正确带领和全体教职工的团结合作下，我校安全办工作取得了更新的进步。一年来由于有学校领导的正确领导和帮助，有全体教职员工的大力支持，再加上自...</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村副主任述职报告二</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一年来，在党工委、办事处的正确领导下，本人能够恪尽职守，开拓创新，不断强化宗旨观念和公仆意识，尽心尽责地做好各项工作，圆满地完成了各项工作任务。现将有关工作情况汇报如下：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作为一名办主任，今年以来，我紧紧围绕街道提出的“推进街道公园化，建设美丽金山桥”目标，严格要求自己，认真履行岗位职责，勤奋务求实效，各项工作取得了显著成绩。一是环境卫生成功跻身全市“十佳”;二是百姓城管协会工作进入全区先进行列;三是城市管理成效明显;四是认真开展绿化、美化，植树造林，林业工作取得新成绩;五是圆满完成黄金西路、集镇房屋立面提质改造、桐林坳农贸市场功能分区，提质改造、香桥农贸市场等重点建设项目。得到了领导、群众的一致好评。</w:t>
      </w:r>
    </w:p>
    <w:p>
      <w:pPr>
        <w:ind w:left="0" w:right="0" w:firstLine="560"/>
        <w:spacing w:before="450" w:after="450" w:line="312" w:lineRule="auto"/>
      </w:pPr>
      <w:r>
        <w:rPr>
          <w:rFonts w:ascii="宋体" w:hAnsi="宋体" w:eastAsia="宋体" w:cs="宋体"/>
          <w:color w:val="000"/>
          <w:sz w:val="28"/>
          <w:szCs w:val="28"/>
        </w:rPr>
        <w:t xml:space="preserve">工作中，我保持和发扬多年养成的团结同志、顾全大局、不怕困难、苦干实干、任劳任怨、敢于负责、倾心于民的良好作风。一是服从组织，顾全大局。日常工作中，自觉贯彻落实党工委、办事处的各项决策部署，服从组织安排，听从领导分配，切实维护领导权威。始终坚持从大局出发，尊重同志，自觉维护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工作，力求干出特色，平时思考很多，也动了很多脑筋。三是勇挑重担，做好服务。工作中，我能主动思考，对城市长效管理的难点、热点问题，做到超前考虑，主动协调，为领导排忧解难，出谋划策，当好参谋和助手，推动了街道城市管理工作的高效开展。</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工作水平的基础。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八项规定”。在工作和生活中，严格执行不准用公款报销应由本人及配偶和子女支付的个人费用的规定;从没有用公款大吃大喝，进行公务活动时，做到不该拿的不拿，不该吃的不吃，不该沾的不沾。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xx，在公司工作已有八年了，以前在xxx部、xxxx和xxxx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经过卢老师和深圳认证公司的指导，我们现在有关于安全和职业病预防方面的制度和文件很多，也很全面。也就是我们的osh的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为此在江河大道上进行了标识管理，对于员工上下班及车辆出入实行标准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2024-11-22T13:41:09+08:00</dcterms:created>
  <dcterms:modified xsi:type="dcterms:W3CDTF">2024-11-22T13:41:09+08:00</dcterms:modified>
</cp:coreProperties>
</file>

<file path=docProps/custom.xml><?xml version="1.0" encoding="utf-8"?>
<Properties xmlns="http://schemas.openxmlformats.org/officeDocument/2006/custom-properties" xmlns:vt="http://schemas.openxmlformats.org/officeDocument/2006/docPropsVTypes"/>
</file>