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精选财政所所长述职述廉报告汇总(八篇)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财政所所长述职述廉报告汇总一一、认真实践“三提”，职业操守有了质的飞跃。今年以来，按照县委、县政府的统一安排和部署，我们财政局系统深入开展了“三提”活动，即“提振精神、提升形象、提高执行力”。在局领导、所领导的精心组织下，我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精选财政所所长述职述廉报告汇总一</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x月中旬，我在领导和同志们的关心和信任下，调到xx乡财政所任所长，深感责任重大。这几个月来，在乡党委、政府的正确领导及县局业务部门的指导下，我与全所同志齐心协力，坚持党风廉政常抓不懈，严守财经纪律，努力工作、尽职尽责，基本完成了各项工作任务。现从两个方面述职如下：</w:t>
      </w:r>
    </w:p>
    <w:p>
      <w:pPr>
        <w:ind w:left="0" w:right="0" w:firstLine="560"/>
        <w:spacing w:before="450" w:after="450" w:line="312" w:lineRule="auto"/>
      </w:pPr>
      <w:r>
        <w:rPr>
          <w:rFonts w:ascii="宋体" w:hAnsi="宋体" w:eastAsia="宋体" w:cs="宋体"/>
          <w:color w:val="000"/>
          <w:sz w:val="28"/>
          <w:szCs w:val="28"/>
        </w:rPr>
        <w:t xml:space="preserve">一、尽心尽力做好各项本职工作</w:t>
      </w:r>
    </w:p>
    <w:p>
      <w:pPr>
        <w:ind w:left="0" w:right="0" w:firstLine="560"/>
        <w:spacing w:before="450" w:after="450" w:line="312" w:lineRule="auto"/>
      </w:pPr>
      <w:r>
        <w:rPr>
          <w:rFonts w:ascii="宋体" w:hAnsi="宋体" w:eastAsia="宋体" w:cs="宋体"/>
          <w:color w:val="000"/>
          <w:sz w:val="28"/>
          <w:szCs w:val="28"/>
        </w:rPr>
        <w:t xml:space="preserve">1、加强政治教育、业务学习，提高自身综合素质。学习是干事创业的前提和基础，是个人成才的阶梯。财政部门具有业务职能和政府职能的双重性，我与全所同志因地制宜，认真研究走出了一条以自学为主、定期学习为辅，整体提高的学习之路。下半年，我们认真学习了党的xx届五中全会精神，极大地提高了干事创业的激情，同时，我们认真学习了《会计法》、《预算法》、《湖南省非税收入管理条例》以及相关财政业务知识。通过学习，不仅提高了业务技能，丰富了工作经验，更重要的是提高了为民服务的本领。</w:t>
      </w:r>
    </w:p>
    <w:p>
      <w:pPr>
        <w:ind w:left="0" w:right="0" w:firstLine="560"/>
        <w:spacing w:before="450" w:after="450" w:line="312" w:lineRule="auto"/>
      </w:pPr>
      <w:r>
        <w:rPr>
          <w:rFonts w:ascii="宋体" w:hAnsi="宋体" w:eastAsia="宋体" w:cs="宋体"/>
          <w:color w:val="000"/>
          <w:sz w:val="28"/>
          <w:szCs w:val="28"/>
        </w:rPr>
        <w:t xml:space="preserve">2、从严规范财务，做好财政本职工作。在积极组织收入，强化征管力度的同时，我们对全乡范围内的所有资金都纳入财政综合预算管理，并按照“保平衡、保稳定、保工资、保重点”的原则，进行统筹安排，从严规范财务，为乡党委政府当好“增财、聚财、理财”的参谋。主要体现在以下几个方面：</w:t>
      </w:r>
    </w:p>
    <w:p>
      <w:pPr>
        <w:ind w:left="0" w:right="0" w:firstLine="560"/>
        <w:spacing w:before="450" w:after="450" w:line="312" w:lineRule="auto"/>
      </w:pPr>
      <w:r>
        <w:rPr>
          <w:rFonts w:ascii="宋体" w:hAnsi="宋体" w:eastAsia="宋体" w:cs="宋体"/>
          <w:color w:val="000"/>
          <w:sz w:val="28"/>
          <w:szCs w:val="28"/>
        </w:rPr>
        <w:t xml:space="preserve">①积极组织税收收入，确保上级下达的指标任务。我来后，通过调查、发现本乡税收底子薄、任务重，全乡可收工商税收不足xx万元，要完成县下达的x万元的任务数，谈何容易，争对这一实情，我多次召开所务会议，要求全所同志竭力发挥能力，想尽一切办法。通过我们的努力在十一底，已全部完成。</w:t>
      </w:r>
    </w:p>
    <w:p>
      <w:pPr>
        <w:ind w:left="0" w:right="0" w:firstLine="560"/>
        <w:spacing w:before="450" w:after="450" w:line="312" w:lineRule="auto"/>
      </w:pPr>
      <w:r>
        <w:rPr>
          <w:rFonts w:ascii="宋体" w:hAnsi="宋体" w:eastAsia="宋体" w:cs="宋体"/>
          <w:color w:val="000"/>
          <w:sz w:val="28"/>
          <w:szCs w:val="28"/>
        </w:rPr>
        <w:t xml:space="preserve">②做好民生工作，及时发放惠农资金。新时代，做好民生工作是党员干部党性人性的试金石，为民服务情为民系是我们财政干部的品性要求，把党的各项惠农支农政策吃透并将粮补油补等各项惠农资金及时准确送到农民手中，是我们义不容辞的责任。今年我所按县局信息化建设要求争对以前农户信息差错较多的实情，我们凭农户身份证和种植信息及时准确修改农户基本信息，先抢时间挤时间进一步做好基础工作，之后，我要求全所同志分村走访核对，确保了各项惠农资金按时不折不扣到农民朋友手中，让他们感到党中央的政策温暖。</w:t>
      </w:r>
    </w:p>
    <w:p>
      <w:pPr>
        <w:ind w:left="0" w:right="0" w:firstLine="560"/>
        <w:spacing w:before="450" w:after="450" w:line="312" w:lineRule="auto"/>
      </w:pPr>
      <w:r>
        <w:rPr>
          <w:rFonts w:ascii="宋体" w:hAnsi="宋体" w:eastAsia="宋体" w:cs="宋体"/>
          <w:color w:val="000"/>
          <w:sz w:val="28"/>
          <w:szCs w:val="28"/>
        </w:rPr>
        <w:t xml:space="preserve">③规范财务管理，强化基础工作。我们在财务核算与监督中，始终坚持“帐户统设、核算统一、工资统发、多层审报、预算管理、民主理财”，在日常工作中，我们及时结帐报帐，及时核对往来帐目，做到了数字真实、报送准确、核算完整。另外，在财政基础工作中，我组织所内同志做好了“垫税债务”申报和公有资产清查工作。</w:t>
      </w:r>
    </w:p>
    <w:p>
      <w:pPr>
        <w:ind w:left="0" w:right="0" w:firstLine="560"/>
        <w:spacing w:before="450" w:after="450" w:line="312" w:lineRule="auto"/>
      </w:pPr>
      <w:r>
        <w:rPr>
          <w:rFonts w:ascii="宋体" w:hAnsi="宋体" w:eastAsia="宋体" w:cs="宋体"/>
          <w:color w:val="000"/>
          <w:sz w:val="28"/>
          <w:szCs w:val="28"/>
        </w:rPr>
        <w:t xml:space="preserve">3、积极参与政府中心工作。我们在做好财政本职工作时，服从党委、政府安排，积极参与政府的蹲点包村、农村公路建设、高速公路建设、招商引资等中心工作，每位同志工作尽职尽责，得到了乡党委、政府的肯定。</w:t>
      </w:r>
    </w:p>
    <w:p>
      <w:pPr>
        <w:ind w:left="0" w:right="0" w:firstLine="560"/>
        <w:spacing w:before="450" w:after="450" w:line="312" w:lineRule="auto"/>
      </w:pPr>
      <w:r>
        <w:rPr>
          <w:rFonts w:ascii="宋体" w:hAnsi="宋体" w:eastAsia="宋体" w:cs="宋体"/>
          <w:color w:val="000"/>
          <w:sz w:val="28"/>
          <w:szCs w:val="28"/>
        </w:rPr>
        <w:t xml:space="preserve">4、坚持廉政建设，带好财政队伍。一是思想上坚定理论信念。财政工作是与钱打交道的工作，只有坚定信念，防微杜渐，才能做到“常在河边走，就是不湿鞋”。二是工作中坚守财经纪律。财政工作牵头的单位很多，前来办事的人也很多。我对自己工作提出了三点要求：拒吃、拒礼、不做违犯财经纪律的事。只讲服务、讲党性、求品性。三是制度上坚持创新思路。思路决定出路、决定状态，为更好地服务经济社会发展，我组织制订出各项工作制度，制订出了财经结算制度。四是作风上坚信群众路线。到后，我发现所内同志都很不错，都有闪光的一面，工作能力强又有方法，在单位的一些重大事情上，我还是先听听同志们的意见，进行磋商，民主集中，让工作尽量公平合理，让效率尽量提高。让工作岗位成为幸福的舞台。</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是新任财政所长，很多方面还要向大家学习，需要大家指点。我是普通干部，首先我是党员，在今后工作中，我将认真贯彻落实科学发展观，更加虚心、全心，更加诚实、务实，更加勤政、廉政，为推动xx乡财政工作发展尽自己的绵薄之力。</w:t>
      </w:r>
    </w:p>
    <w:p>
      <w:pPr>
        <w:ind w:left="0" w:right="0" w:firstLine="560"/>
        <w:spacing w:before="450" w:after="450" w:line="312" w:lineRule="auto"/>
      </w:pPr>
      <w:r>
        <w:rPr>
          <w:rFonts w:ascii="宋体" w:hAnsi="宋体" w:eastAsia="宋体" w:cs="宋体"/>
          <w:color w:val="000"/>
          <w:sz w:val="28"/>
          <w:szCs w:val="28"/>
        </w:rPr>
        <w:t xml:space="preserve">总之，我将按“三品”财政文化建设要求，在乡党委、政府的领导下，紧紧立足xx乡情民情，依靠全所同志的智慧和力量，在“提速、升级、增效、惠民”大讨论推动中，为美好蓝图而努力奋斗!</w:t>
      </w:r>
    </w:p>
    <w:p>
      <w:pPr>
        <w:ind w:left="0" w:right="0" w:firstLine="560"/>
        <w:spacing w:before="450" w:after="450" w:line="312" w:lineRule="auto"/>
      </w:pPr>
      <w:r>
        <w:rPr>
          <w:rFonts w:ascii="宋体" w:hAnsi="宋体" w:eastAsia="宋体" w:cs="宋体"/>
          <w:color w:val="000"/>
          <w:sz w:val="28"/>
          <w:szCs w:val="28"/>
        </w:rPr>
        <w:t xml:space="preserve">述职人：xx乡财政所所长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精选财政所所长述职述廉报告汇总三</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精选财政所所长述职述廉报告汇总四</w:t>
      </w:r>
    </w:p>
    <w:p>
      <w:pPr>
        <w:ind w:left="0" w:right="0" w:firstLine="560"/>
        <w:spacing w:before="450" w:after="450" w:line="312" w:lineRule="auto"/>
      </w:pPr>
      <w:r>
        <w:rPr>
          <w:rFonts w:ascii="宋体" w:hAnsi="宋体" w:eastAsia="宋体" w:cs="宋体"/>
          <w:color w:val="000"/>
          <w:sz w:val="28"/>
          <w:szCs w:val="28"/>
        </w:rPr>
        <w:t xml:space="preserve">为切实加大会计监督力度,进一步整顿治理会计工作秩序,促进会计行业健康发展,根据上级文件精神,结合本区实际,我局对教育系统、卫生系统共计15个单位的xx年会计信息质量情况进行了检查，检查工作取得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一、深刻领会,提高认识。</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治理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认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二、精心组织，合理安排</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三、总结经验，主动探索，逐步完善政府财政监督机制</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主动的贡献。区财政局以此次检查工作为契机，认真总结财政监督检查工作经验，努力探索财政部门财政监督的途径、方法和手段，不断完善财政监督机制，实现财政监督工作的规范化、制度化和高效化，充分发挥财政监督在严格预算管理、加强增收节支、保障政策执行、提供决策参考中的重大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范、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2、超限额使用现金。有部分单位未按《现金管理条例》的规定管理使用现金，存在超限额使用现金的现象。</w:t>
      </w:r>
    </w:p>
    <w:p>
      <w:pPr>
        <w:ind w:left="0" w:right="0" w:firstLine="560"/>
        <w:spacing w:before="450" w:after="450" w:line="312" w:lineRule="auto"/>
      </w:pPr>
      <w:r>
        <w:rPr>
          <w:rFonts w:ascii="宋体" w:hAnsi="宋体" w:eastAsia="宋体" w:cs="宋体"/>
          <w:color w:val="000"/>
          <w:sz w:val="28"/>
          <w:szCs w:val="28"/>
        </w:rPr>
        <w:t xml:space="preserve">3、未实行政府采购。有的单位购置计算机、打印机、办公桌椅等未实行政府采购。</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要把检查工作与整顿治理财经秩序、完善政府财政监督机制结合起来，与会计监管机制结合起来，与规范会计基础工作结合起来，与整顿治理制度建设结合起来。</w:t>
      </w:r>
    </w:p>
    <w:p>
      <w:pPr>
        <w:ind w:left="0" w:right="0" w:firstLine="560"/>
        <w:spacing w:before="450" w:after="450" w:line="312" w:lineRule="auto"/>
      </w:pPr>
      <w:r>
        <w:rPr>
          <w:rFonts w:ascii="宋体" w:hAnsi="宋体" w:eastAsia="宋体" w:cs="宋体"/>
          <w:color w:val="000"/>
          <w:sz w:val="28"/>
          <w:szCs w:val="28"/>
        </w:rPr>
        <w:t xml:space="preserve">2、认真做好整改建制工作。针对检查中发现的违法违规问题，给予从严处罚,同时提出整改意见限期整改;督促有不规范会计行为的单位健全制度、加强管理、堵塞漏洞;对带有普遍性、倾向性的问题和会计管理制度方面存在的漏洞，要深入调查研究，逐步从制度和机制上提出改进措施，实行治标兼治本。</w:t>
      </w:r>
    </w:p>
    <w:p>
      <w:pPr>
        <w:ind w:left="0" w:right="0" w:firstLine="560"/>
        <w:spacing w:before="450" w:after="450" w:line="312" w:lineRule="auto"/>
      </w:pPr>
      <w:r>
        <w:rPr>
          <w:rFonts w:ascii="宋体" w:hAnsi="宋体" w:eastAsia="宋体" w:cs="宋体"/>
          <w:color w:val="000"/>
          <w:sz w:val="28"/>
          <w:szCs w:val="28"/>
        </w:rPr>
        <w:t xml:space="preserve">3、开展会计基础培训。针对会计基础薄弱这一问题，主动在全区组织业务知识培训，对会计人员进行业务考核，以达到提高财务人员综合业务水平。加强财务人员的岗位管理，做好财务人员的继续教育工作。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精选财政所所长述职述廉报告汇总五</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精选财政所所长述职述廉报告汇总六</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精选财政所所长述职述廉报告汇总七</w:t>
      </w:r>
    </w:p>
    <w:p>
      <w:pPr>
        <w:ind w:left="0" w:right="0" w:firstLine="560"/>
        <w:spacing w:before="450" w:after="450" w:line="312" w:lineRule="auto"/>
      </w:pPr>
      <w:r>
        <w:rPr>
          <w:rFonts w:ascii="宋体" w:hAnsi="宋体" w:eastAsia="宋体" w:cs="宋体"/>
          <w:color w:val="000"/>
          <w:sz w:val="28"/>
          <w:szCs w:val="28"/>
        </w:rPr>
        <w:t xml:space="preserve">在县委、县政府的正确领导下，财政部门认真贯彻落实党的精神，坚持以科学发展观统揽财政工作全局，牢牢抓住“稳中求进、转型升级”的工作主线，依法治税管费，加强收入征管，深化财政改革，集中精力谋发展、踏实勤勉干工作、真心实意惠民生、和衷共济保稳定，财政各项工作进展顺利，为实现建设富强美好、人民满意自治县目标提供了财力支持。围绕年初县委县政府下达的目标任务，在局党组领导和周密部署下，财政收入在经济下行不利形势下继续保持较快增长，财政支出结构更加优化，民生支出得到进一步加强，财政管理日趋规范，各项改革不断深化，机关党建工作、两个文明建设取得新成绩，有力地助推了全县经济建设和社会事业的快速、健康发展。</w:t>
      </w:r>
    </w:p>
    <w:p>
      <w:pPr>
        <w:ind w:left="0" w:right="0" w:firstLine="560"/>
        <w:spacing w:before="450" w:after="450" w:line="312" w:lineRule="auto"/>
      </w:pPr>
      <w:r>
        <w:rPr>
          <w:rFonts w:ascii="宋体" w:hAnsi="宋体" w:eastAsia="宋体" w:cs="宋体"/>
          <w:color w:val="000"/>
          <w:sz w:val="28"/>
          <w:szCs w:val="28"/>
        </w:rPr>
        <w:t xml:space="preserve">一、以强化财政支撑能力为主线，做大收入总量壮大财政实力</w:t>
      </w:r>
    </w:p>
    <w:p>
      <w:pPr>
        <w:ind w:left="0" w:right="0" w:firstLine="560"/>
        <w:spacing w:before="450" w:after="450" w:line="312" w:lineRule="auto"/>
      </w:pPr>
      <w:r>
        <w:rPr>
          <w:rFonts w:ascii="宋体" w:hAnsi="宋体" w:eastAsia="宋体" w:cs="宋体"/>
          <w:color w:val="000"/>
          <w:sz w:val="28"/>
          <w:szCs w:val="28"/>
        </w:rPr>
        <w:t xml:space="preserve">面对“十二五”规划实施以来错综复杂的国际、国内政治经济形势，县财政局鼓足干劲，攻坚克难，不断优化税收征管环境，健全财政收入稳定增长机制，保证了财政收入平稳增长势头。继提前38天实现首季开门红、提前46天实现“双过半”目标后，提前77天完成全年财政收入任务。截至201_年12月31日，县财政总收入累计完成141986万元，占全年任务的119.8%，比去年同期增收41906万元，增长41.87%，其中公共财政预算收入累计完成78782万元，占全年任务的114.9%，比去年同期增收22503万元，增长39.98%。一是园区经济助推收入增长。严格落实各种税费政策，完善激活体制机制，着力完善工业园区等三个省级园区功能，充分激发园区加快经济发展的内在动力和活力，增加园区培植财源的积极性。201_年累计向园区投入基础设施建设等财政资金111756万元，健全完善功能设施和运行机制，确保了三个省级工业园区的平稳发展。随着金隅、富邦德、和平铝业等一批投资超亿元的大项目陆续落户我县建设并投产，新建项目对收入的拉动作用明显，逐步成为新的税收增长点。二是综合治税成效显著。建立健全了“政府领导、财政牵头、信息支撑、齐抓共管”的综合治税体系，通过搭建综合治税信息管理平台，实现了由单纯税收征管到源头控管和征收管理并举，使税收管理工作由单一的行政手段到综合法律手段、经济手段和信息化手段并用，实现全面依法治税。三是争取资金力度加大。加大省、市专项资金争取力度，资金到位率不断提升，截止目前，到位专项资金332笔，共计31406.31万元，有效的支持了县域各项事业的发展。</w:t>
      </w:r>
    </w:p>
    <w:p>
      <w:pPr>
        <w:ind w:left="0" w:right="0" w:firstLine="560"/>
        <w:spacing w:before="450" w:after="450" w:line="312" w:lineRule="auto"/>
      </w:pPr>
      <w:r>
        <w:rPr>
          <w:rFonts w:ascii="宋体" w:hAnsi="宋体" w:eastAsia="宋体" w:cs="宋体"/>
          <w:color w:val="000"/>
          <w:sz w:val="28"/>
          <w:szCs w:val="28"/>
        </w:rPr>
        <w:t xml:space="preserve">二、以保民生为重点，科学统筹各项财政支出</w:t>
      </w:r>
    </w:p>
    <w:p>
      <w:pPr>
        <w:ind w:left="0" w:right="0" w:firstLine="560"/>
        <w:spacing w:before="450" w:after="450" w:line="312" w:lineRule="auto"/>
      </w:pPr>
      <w:r>
        <w:rPr>
          <w:rFonts w:ascii="宋体" w:hAnsi="宋体" w:eastAsia="宋体" w:cs="宋体"/>
          <w:color w:val="000"/>
          <w:sz w:val="28"/>
          <w:szCs w:val="28"/>
        </w:rPr>
        <w:t xml:space="preserve">201_年，我县一般预算支出预算为87126万元，政府基金预算安排60920万元。在实际执行中，由于财政收入超收、一般性转移支付补助资金及上级专项补助资金的增加，财政一般预算支出预算调整为136835万元，政府基金预算调整为322704万元。截止到12月底，全县一般预算支出132918万元，占调整预算的97.13%，基金预算支出319751万元，占调整预算的99.08%。从预算执行情况来看，全年财政收支运行平稳。全力保障了公教人员工资发放、党政机关正常运转和社会保障等重点民生支出，促进了全县各项事业的发展，全县12万城乡居民普享发展成果的惠泽。</w:t>
      </w:r>
    </w:p>
    <w:p>
      <w:pPr>
        <w:ind w:left="0" w:right="0" w:firstLine="560"/>
        <w:spacing w:before="450" w:after="450" w:line="312" w:lineRule="auto"/>
      </w:pPr>
      <w:r>
        <w:rPr>
          <w:rFonts w:ascii="宋体" w:hAnsi="宋体" w:eastAsia="宋体" w:cs="宋体"/>
          <w:color w:val="000"/>
          <w:sz w:val="28"/>
          <w:szCs w:val="28"/>
        </w:rPr>
        <w:t xml:space="preserve">(一)推动社保工作全面进步。一是健全养老保障服务体系，创新高龄老人养老模式，今年以来为1427名80周岁以上老人拨付高领补贴285万元;二是完善“两个低保”和孤儿的生活保障工作。实现公平、公开、公正的动态管理，今年以来累计支出城乡低保救助870万元、孤儿保障资金23万元;三是全力做好城乡居民养老保险和失地农民养老保险工作。完善管理手段，健全管理机制，规范管理制度，推行城乡并轨，提高保障水平，截止目前，全县新农保参保人数达5.99万人，参保率为95%，领取待遇人员1.56万人，全年累计发放养老金1892万元;累计为5889人发放失地农民养老保险金2196万元，为5384人发放失地农民生活补贴1765万元;四是全力支持就业、再就业工作。积极落实各项就业扶持政策，筹集就业、再就业资金546万元，支出280万元，其中：社会保险补贴支出81万元，再就业培训补贴支出5.34万元，职业介绍补贴支出1.3万元，小额贷款贴息支出6.15万元，扶持公共就业服务支出85.1万元，公益性岗位补贴93.28万元。</w:t>
      </w:r>
    </w:p>
    <w:p>
      <w:pPr>
        <w:ind w:left="0" w:right="0" w:firstLine="560"/>
        <w:spacing w:before="450" w:after="450" w:line="312" w:lineRule="auto"/>
      </w:pPr>
      <w:r>
        <w:rPr>
          <w:rFonts w:ascii="宋体" w:hAnsi="宋体" w:eastAsia="宋体" w:cs="宋体"/>
          <w:color w:val="000"/>
          <w:sz w:val="28"/>
          <w:szCs w:val="28"/>
        </w:rPr>
        <w:t xml:space="preserve">(二)多措并举坚持教育事业优先发展。201_年县继续落实财政教育投入政策，健全完善教育投入增长机制，不断加大对义务教育经费、校舍安全工程建设等方面的财政投入，多措并举支持教育事业优先发展。一是不断细化教育部门预算。按照财政教育投入的“三增长”原则，与201_年上级下达的教育投入任务相结合，严格按照“两上两下”的预算编制程序，科学安排了年初预算经费。同时，严把“以县为主，校财县管，财政监督保障”的教育经费管理模式，为教育事业健康快速发展打下坚实的财力基础。二是完善义务教育经费保障。201_年我县农村义务教育经费保障机制改革预算安排再次提高，小学每生每年达到733元，初中每人每年达到1169元。三是继续实施农村中小学校舍安全工程。201_年我县结合校舍安全工程预算安排农村中小学布局调整及校安工程专项资金3000万元，用于改善地方基础教育办学条件，提高办学质量和效益。同时，为学校统一配备保安，将保安人员经费纳入年初预算，切实提高了校园安保水平。四是认真落实中等职业学校免学费政策。按照上级文件要求，从201_年秋季学期起，我县将中等职业学校国家助学金资助对象由全日制正式学籍一、二年级在校农村(含县镇)学生和城市家庭经济困难学生，逐步调整为全日制正式学籍一、二年级在校涉农专业学生和非涉农专业家庭经济困难学生。通过实地走访、精细审核。于201_年3月已将学费全数退还给全县698名学生。五是落实义务教育阶段贫困住宿生生活费。从20__年秋季开始，国家提高了贫困寄宿生生活费补助标准：小学生每生每年1000元，初中生每生每年1250元。今年我县发放贫困寄宿生生活费21万元。六是确保幼儿享受普惠性学前教育。为切实保障家庭经济困难幼儿公平的接受学前教育，县从201_年秋季开始对在园的家庭经济困难儿童进行直接减免保教费或部分减免餐费。我县共有247名儿童符合受助条件，资助标准为每生每学年688元;充分把握国家利用农村闲置校舍改建幼儿园和农村小学增设附属幼儿园的政策，积极筹措资金，精心组织规划，将我县多所农村学校闲置校舍“变身”幼儿园，解决了我县农村适龄儿童“入园难”“入园贵”问题，保证了孩子们接受基本的、有质量的学前教育。截止目前，县财政已投资221万元将夏垫小学、冯兰庄小学、棋盘小学、赵家沟小学这四所闲置学校改扩建成幼儿园，投资163.7万元将双臼小学、霍各庄小学、大东关小学、谭台小学、窄坡小学、王指挥屯小学、漫兴营小学七所小</w:t>
      </w:r>
    </w:p>
    <w:p>
      <w:pPr>
        <w:ind w:left="0" w:right="0" w:firstLine="560"/>
        <w:spacing w:before="450" w:after="450" w:line="312" w:lineRule="auto"/>
      </w:pPr>
      <w:r>
        <w:rPr>
          <w:rFonts w:ascii="宋体" w:hAnsi="宋体" w:eastAsia="宋体" w:cs="宋体"/>
          <w:color w:val="000"/>
          <w:sz w:val="28"/>
          <w:szCs w:val="28"/>
        </w:rPr>
        <w:t xml:space="preserve">学增设附属幼儿班。</w:t>
      </w:r>
    </w:p>
    <w:p>
      <w:pPr>
        <w:ind w:left="0" w:right="0" w:firstLine="560"/>
        <w:spacing w:before="450" w:after="450" w:line="312" w:lineRule="auto"/>
      </w:pPr>
      <w:r>
        <w:rPr>
          <w:rFonts w:ascii="宋体" w:hAnsi="宋体" w:eastAsia="宋体" w:cs="宋体"/>
          <w:color w:val="000"/>
          <w:sz w:val="28"/>
          <w:szCs w:val="28"/>
        </w:rPr>
        <w:t xml:space="preserve">(三)支持公共卫生人人享有。一是完善医保体系。按照广覆盖、保基本、多层次、可持续的原则，完善全民医保体系建设，目前医疗保险覆盖人口达到11.5万人，占全县12.17万人口总数的95%。二是提高报销比例及限额。城镇居民医保和新农合住院费用报销比例均有所提高，新农合在乡镇卫生院住院报销比例由80%提高到88%，在县级医院住院报销比例由60%提高到75%。城镇居民医保和新农合统筹基金最高支付限额分别达到了8万元和9万元。城镇职工医保、城镇居民医保和新农合已实现县域内医疗费用即时结算、结报。三是积极推进公立医院改革，认真贯彻落实全省公立医院改革试点会议精神和医改工作提出的新要求，加快进行对县人民医院的改革工作，力促县人民医院于201_年7月1日起全面取消了药品加成，实行了零差销售。</w:t>
      </w:r>
    </w:p>
    <w:p>
      <w:pPr>
        <w:ind w:left="0" w:right="0" w:firstLine="560"/>
        <w:spacing w:before="450" w:after="450" w:line="312" w:lineRule="auto"/>
      </w:pPr>
      <w:r>
        <w:rPr>
          <w:rFonts w:ascii="宋体" w:hAnsi="宋体" w:eastAsia="宋体" w:cs="宋体"/>
          <w:color w:val="000"/>
          <w:sz w:val="28"/>
          <w:szCs w:val="28"/>
        </w:rPr>
        <w:t xml:space="preserve">(四)大力改善人居生活环境。一是多渠道筹措和落实保障性住房资金。截至目前，共筹集各类保障性住房资金14574.5万元，及时做好阳光新园小区365套廉租房和北辰阳光小区510套保障房资金拨付工作。截至目前，两个项目已拨付资金6797.55万元;二是圆满完成廉租房补贴发放工作。201_年共为1058户困难家庭发放廉租房补贴共计220万元，进一步加大对保障性住房资金管理使用情况的监督检查，连续7年保持廉租住房补贴发放“零失误”。三是加大财政文化投入力度推动城乡文化体育事业发展。大力实施“送科普、送戏、送电影”工程;积极利用乡镇文化站的基层文化平台作用，为群众提供丰富多彩的文化活动，提高群众的文化质量，累计拨付农村文化资金361万元。</w:t>
      </w:r>
    </w:p>
    <w:p>
      <w:pPr>
        <w:ind w:left="0" w:right="0" w:firstLine="560"/>
        <w:spacing w:before="450" w:after="450" w:line="312" w:lineRule="auto"/>
      </w:pPr>
      <w:r>
        <w:rPr>
          <w:rFonts w:ascii="宋体" w:hAnsi="宋体" w:eastAsia="宋体" w:cs="宋体"/>
          <w:color w:val="000"/>
          <w:sz w:val="28"/>
          <w:szCs w:val="28"/>
        </w:rPr>
        <w:t xml:space="preserve">三、以农村综合改革为抓手，助推农村经济社会全面发展</w:t>
      </w:r>
    </w:p>
    <w:p>
      <w:pPr>
        <w:ind w:left="0" w:right="0" w:firstLine="560"/>
        <w:spacing w:before="450" w:after="450" w:line="312" w:lineRule="auto"/>
      </w:pPr>
      <w:r>
        <w:rPr>
          <w:rFonts w:ascii="宋体" w:hAnsi="宋体" w:eastAsia="宋体" w:cs="宋体"/>
          <w:color w:val="000"/>
          <w:sz w:val="28"/>
          <w:szCs w:val="28"/>
        </w:rPr>
        <w:t xml:space="preserve">围绕着全面建成小康社会的发展目标，县财政把农村综合改革作为巩固和发展农村税费改革、促进社会主义新农村建设的重要抓手，以建立精细高效的农村行政管理体制和运行机制。</w:t>
      </w:r>
    </w:p>
    <w:p>
      <w:pPr>
        <w:ind w:left="0" w:right="0" w:firstLine="560"/>
        <w:spacing w:before="450" w:after="450" w:line="312" w:lineRule="auto"/>
      </w:pPr>
      <w:r>
        <w:rPr>
          <w:rFonts w:ascii="宋体" w:hAnsi="宋体" w:eastAsia="宋体" w:cs="宋体"/>
          <w:color w:val="000"/>
          <w:sz w:val="28"/>
          <w:szCs w:val="28"/>
        </w:rPr>
        <w:t xml:space="preserve">(一)推进城乡一体。按照“产业支撑、城镇先行、重点突破”的发展思路,推行积极的城市化政策，创新土地流转制度和住房制度，确保农村人口从本质上实现城镇化。一是通过加大农业基础设施投入，推进农业产业结构优化升级。截止目前，我县201_年共投入6366万元进行农业基础设施建设，其中农业资金2738万元，林业资金585万元，水利资金673万元，农业综合开发资金574万元。二是助力农村面貌改造提升。通过整合各级各类农村建设补助资金，加快推进农村面貌改造提升，本着“渠道不乱、用途不变、统筹安排、集中投入、各负其责、各记其功”的原则，切实把涉农资金向今年的31个重点村优先和倾斜支持。截止目前，可整合用于农村面貌改造资金12677.32万元，其中：市以上财政资金7796.55万元，县级资金4422.05万元。与此同时，按照县委、县政府《关于推进农村面貌改造提升行动的实施意见》中确定的26项主要任务，我局克服资金压力，及时拨付农村面貌改造提升资金3160.85万元，其中：县城新小学改造322万元、县直第三幼儿园建设400万元、美丽乡村旅游环线建设619万元、鲍邱河治理工程407万元、尹家沟环境治理500万元、农村基础设施建设141万元等，全力支持农村面貌改造提升工作。</w:t>
      </w:r>
    </w:p>
    <w:p>
      <w:pPr>
        <w:ind w:left="0" w:right="0" w:firstLine="560"/>
        <w:spacing w:before="450" w:after="450" w:line="312" w:lineRule="auto"/>
      </w:pPr>
      <w:r>
        <w:rPr>
          <w:rFonts w:ascii="宋体" w:hAnsi="宋体" w:eastAsia="宋体" w:cs="宋体"/>
          <w:color w:val="000"/>
          <w:sz w:val="28"/>
          <w:szCs w:val="28"/>
        </w:rPr>
        <w:t xml:space="preserve">(二)全面落实各项惠农政策。加大对农民的补贴制度，提高补贴标准，完善补贴办法，使各项政策发挥预期的政策效应。一是圆满完成粮食直补工作。严格执行省政府制定的“七不准”，实行“三公开”，做到“四统一”、“四及时”，今年全县共发放补贴资金1170万元，占应补金额的100%。补贴发放范围覆盖全县5个乡镇105个村，补贴面积13.06万亩。经计算，我县统一的单位面积补贴标准为粮食直补9.69元/亩,农资综合直补79.85元/亩,两项合计89.57元/亩,受益的农民户数达到2.2万户。二是成品油价格补贴及时发放到位。全市成品油价格改革财政补贴文件下发后，县财政局高度重视、迅速会同各相关部门，从及时公示补贴政策、严格审核补贴资料、足额准确拨付补贴资金三个环节入手，以高效优质的工作作风确保了补贴资金的顺利发放。截至6月30日，按照出租车16180元/辆，农村客运车26200元/辆，林业为4000元/吨的补贴标准，县201_年成品油价格改革财政补贴资金416万元全部拨付到指定账户，全县22辆农村道路客运车、220辆出租车经营者及1苗圃种植户从中受益。三是农机购置补贴直补购机户。今年我县首次实行“直补购机户”的发放形式，直接将补贴资金发放购机户的银行账户内。我局认真研究实施方案中的发放程序，严格审核申报资料，实地核实购机情况，做好资料审核与实地核实的双重管理。截止目前，我县已拨付两批农机具购置补贴资金共计136.07万元，补贴机具220台(套)。</w:t>
      </w:r>
    </w:p>
    <w:p>
      <w:pPr>
        <w:ind w:left="0" w:right="0" w:firstLine="560"/>
        <w:spacing w:before="450" w:after="450" w:line="312" w:lineRule="auto"/>
      </w:pPr>
      <w:r>
        <w:rPr>
          <w:rFonts w:ascii="宋体" w:hAnsi="宋体" w:eastAsia="宋体" w:cs="宋体"/>
          <w:color w:val="000"/>
          <w:sz w:val="28"/>
          <w:szCs w:val="28"/>
        </w:rPr>
        <w:t xml:space="preserve">(三)加大涉农项目包装申报。重点涵盖小型农田水利项目、农业综合开发项目、节水灌溉项目、农桥维修项目等方面，截止目前已上报项目35个，项目总投资13306万元，其中申请上级专项资金7842万元，已到位4712万元。</w:t>
      </w:r>
    </w:p>
    <w:p>
      <w:pPr>
        <w:ind w:left="0" w:right="0" w:firstLine="560"/>
        <w:spacing w:before="450" w:after="450" w:line="312" w:lineRule="auto"/>
      </w:pPr>
      <w:r>
        <w:rPr>
          <w:rFonts w:ascii="宋体" w:hAnsi="宋体" w:eastAsia="宋体" w:cs="宋体"/>
          <w:color w:val="000"/>
          <w:sz w:val="28"/>
          <w:szCs w:val="28"/>
        </w:rPr>
        <w:t xml:space="preserve">(四)做好农业保险保费财政补贴工作。采取不同形式广泛宣传农业保险和保险保费补贴政策，引导和鼓励农户积极参加保险，推动农业保险业务的开展。至年底已承保小麦59794.1亩、玉米94360.12亩、能繁母猪20__头,育肥猪21515头，已拨付各级财政补贴资金261.85万元，极大地提高了农户参保的积极性和防御自然灾害的能力。</w:t>
      </w:r>
    </w:p>
    <w:p>
      <w:pPr>
        <w:ind w:left="0" w:right="0" w:firstLine="560"/>
        <w:spacing w:before="450" w:after="450" w:line="312" w:lineRule="auto"/>
      </w:pPr>
      <w:r>
        <w:rPr>
          <w:rFonts w:ascii="宋体" w:hAnsi="宋体" w:eastAsia="宋体" w:cs="宋体"/>
          <w:color w:val="000"/>
          <w:sz w:val="28"/>
          <w:szCs w:val="28"/>
        </w:rPr>
        <w:t xml:space="preserve">(五)“一事一议”财政奖补工作稳步推进。我局在检查以前年度奖补项目的基础上，积极宣传国家“一事一议”政策，及时将相关政策文件转发给各乡镇，组成督导小组深入各乡镇对申报事宜进行现场指导、完善申请资料，并积极向上级财政部门争取国家奖补资金。截至目前全县63个村申请一事一议财政奖补项目77个，申请省级财政奖补资金739万元，市级财政奖补资金221万元，县级配套资金172万元，村民筹资88.13万元，村集体积累投入资金164.62万元，其他资金35.4万元。主要涉及村内街道硬化、村民健身活动中心建设、村内亮化等项目。同时在全县105个村启动推行农村公共服务运行维护机制，将农村基础设施、农村环境卫生、村内文化活动设施村级综合服务中心等农村公益事业管理运行维护纳入村级公共服务管理范围，从而解决了农村公益事业有钱建无钱养的问题，拉开了农村整体维护的能力。</w:t>
      </w:r>
    </w:p>
    <w:p>
      <w:pPr>
        <w:ind w:left="0" w:right="0" w:firstLine="560"/>
        <w:spacing w:before="450" w:after="450" w:line="312" w:lineRule="auto"/>
      </w:pPr>
      <w:r>
        <w:rPr>
          <w:rFonts w:ascii="宋体" w:hAnsi="宋体" w:eastAsia="宋体" w:cs="宋体"/>
          <w:color w:val="000"/>
          <w:sz w:val="28"/>
          <w:szCs w:val="28"/>
        </w:rPr>
        <w:t xml:space="preserve">(六)全面推动农村计划生育优惠政策。</w:t>
      </w:r>
    </w:p>
    <w:p>
      <w:pPr>
        <w:ind w:left="0" w:right="0" w:firstLine="560"/>
        <w:spacing w:before="450" w:after="450" w:line="312" w:lineRule="auto"/>
      </w:pPr>
      <w:r>
        <w:rPr>
          <w:rFonts w:ascii="宋体" w:hAnsi="宋体" w:eastAsia="宋体" w:cs="宋体"/>
          <w:color w:val="000"/>
          <w:sz w:val="28"/>
          <w:szCs w:val="28"/>
        </w:rPr>
        <w:t xml:space="preserve">一是“民心工程”及“四项手术”免费服务，拨付资金20万元。二是农村独生子女父母奖励资金，按照每人每月10元奖励兑现，目前共拨付资金49万元。三是免费孕前优生健康检查服务经费，按照《中共中央国务院关于全面加强人口和计划生育工作统筹解决人口问题的决定》精神，根据国家和省免费孕前优生健康检查项目试点工作要求，让每一对农村计划怀孕夫妇都能接受到免费孕前优生健康检查服务，免费服务标准为每对夫妇每孩次240元，截止目前拨付资金共计20万元。</w:t>
      </w:r>
    </w:p>
    <w:p>
      <w:pPr>
        <w:ind w:left="0" w:right="0" w:firstLine="560"/>
        <w:spacing w:before="450" w:after="450" w:line="312" w:lineRule="auto"/>
      </w:pPr>
      <w:r>
        <w:rPr>
          <w:rFonts w:ascii="宋体" w:hAnsi="宋体" w:eastAsia="宋体" w:cs="宋体"/>
          <w:color w:val="000"/>
          <w:sz w:val="28"/>
          <w:szCs w:val="28"/>
        </w:rPr>
        <w:t xml:space="preserve">四、以财政改革为载体，强化财政精细化管理</w:t>
      </w:r>
    </w:p>
    <w:p>
      <w:pPr>
        <w:ind w:left="0" w:right="0" w:firstLine="560"/>
        <w:spacing w:before="450" w:after="450" w:line="312" w:lineRule="auto"/>
      </w:pPr>
      <w:r>
        <w:rPr>
          <w:rFonts w:ascii="宋体" w:hAnsi="宋体" w:eastAsia="宋体" w:cs="宋体"/>
          <w:color w:val="000"/>
          <w:sz w:val="28"/>
          <w:szCs w:val="28"/>
        </w:rPr>
        <w:t xml:space="preserve">一是试编绩效预算。逐步将粗犷的预算编制向绩效预算编制转化，要求各部门单位将十万元以上的项目在录入项目库的同时同步编制绩效预算，对各项目资金的项目立项依据、项目概况、具体资金用途、项目实施计划、绩效目标、绩效指标等信息进行详细的梳理，201_年我县121个单位共有70项十万元以上项目做了详细的绩效规划。二是积极推进国库集中支付改革。广泛推行“零余额”账户管理，通过拨款方式、资金结算方式的转变，提高财政资金使用效率。截止到201_年12月31日，我县通过国库集中支付拨付财政资金42896万元，其中直接支付33071万元(含国库代发工资23822万元)，授权支付9825万元，用款额度结余2767万元，资金结转率占除国库代发工资以外的直接支付和授权支付的14.5%。这种银行根据额度代付款项，每日财政根据结算通知单和银行结清资金的国库集中支付改革，避免了大量资金在单位账户沉淀的现象，缓解了财政资金周转压力。同时,根据省市安排，按照“全面彻底、一次到位”的原则，在全市率先实行乡镇国库集中支付。通过结算方式的转变，顺利推动了国库集中支付在乡镇的延伸。三是深化政府采购改革。细化采购预算编制，扩大采购范围，完善采购程序，加强资金管理，推进政府采购活动规范化、制度化，采购能力和采购水平进一步提升。截止12月31日，政府采购505次，采购预算4349.23万元，实际采购金额3819.11万元，节约资金530.12万元，资金节约率12.19%。参与招标代理机构招投标现场监督23次，保证了采购活动公平、公正，充分发挥了财政监督职能。四是推进投资评审改革。截止12月31日，财政投资评审中心完成了北辰阳光公共住房项目、祁各庄学校新建工程、人力资源和社会保障综合服务中心工程、祁陈路东通工程、第二水厂净水构筑物工程、王必屯小学新建工程等总计155个工程项目的评审任务。共计评审送审金额44679万元，审定金额38708万元，审减金额5971万元，审减率13.4%。通过财政评审为国家节约了巨额资金，保证了国有资产的安全、合理、高效使用。五是深入开展会计人员教育培训工作。紧密围绕全县财政工作总目标，进一步转变会计管理职能，以深入贯彻实施《会计法》及国家统一会计制度为中心，以深化会计管理改革和加强会计诚信建设为重点，以服务会计人员、维护会计权益为宗旨，加大会计人员培训力度。截止11月30日，共组织654人报名参加会计从业资格考试，组织1460人参加会计专业技术资格考试。同时，为全面推行201_年开始实施得新《事业单位会计制度》，确保我县各事业单位财务人员准确把握《事业单位会计制度》相关规定，做好事业单位会计核算工作，我局于6月6日举办了事业单位会计制度培训班，全县执行《事业单位会计制度》的单位共150名会计人员参加了培训，政策宣讲贯彻到位。六是加强财政资金安全管理。强化财政专户清理规范工作，加强重大项目资金审核和跟踪问效，健全内部控制和资金运行制约机制。加大对财政资金的监督管理，从规范原始凭证审核程序入手，建立了从单位报账员、单位财务负责人到县会计核算中心层层审核把关责任制度，并对退回的不合规凭证进行跟踪监督处理。同时，在实施会计监督的过程中，抓住审核重点，堵塞漏洞。支付中心全年累计支付资金17.54亿元，拒付不合理支出895万元。七是创新机制强化监管，大力提升乡镇财政资金监管水平。先后制定印发了《回族自治县财政局乡镇财政资金监管工作实施方案》、《回族自治县县乡财政资金监管暂行办法》等文件，基本实现了各个环节之间的无缝对接。建立信息通达机制，各业务股室抽调专人负责乡镇信息传递，确保乡镇财政信息在5个工作日内传递到乡镇财政所。建立信息反馈机制，公开专线举报电话，针对各单位和群众反映问题及建议，及时处理做出反馈。建立监管台账机制，通过及时公示监管信息、及时组织抽查巡查、及时跟踪项目进程等手段，全面规范并保障了乡镇财政预算资金、乡镇财务监管、固定资产监管、政府采购程序、上级安排专项资金监管、村级财务监管、惠民补贴资金监管等方面工作顺利开展。</w:t>
      </w:r>
    </w:p>
    <w:p>
      <w:pPr>
        <w:ind w:left="0" w:right="0" w:firstLine="560"/>
        <w:spacing w:before="450" w:after="450" w:line="312" w:lineRule="auto"/>
      </w:pPr>
      <w:r>
        <w:rPr>
          <w:rFonts w:ascii="宋体" w:hAnsi="宋体" w:eastAsia="宋体" w:cs="宋体"/>
          <w:color w:val="000"/>
          <w:sz w:val="28"/>
          <w:szCs w:val="28"/>
        </w:rPr>
        <w:t xml:space="preserve">五、以政府投融资机构为平台，全力支持县域经济发展</w:t>
      </w:r>
    </w:p>
    <w:p>
      <w:pPr>
        <w:ind w:left="0" w:right="0" w:firstLine="560"/>
        <w:spacing w:before="450" w:after="450" w:line="312" w:lineRule="auto"/>
      </w:pPr>
      <w:r>
        <w:rPr>
          <w:rFonts w:ascii="宋体" w:hAnsi="宋体" w:eastAsia="宋体" w:cs="宋体"/>
          <w:color w:val="000"/>
          <w:sz w:val="28"/>
          <w:szCs w:val="28"/>
        </w:rPr>
        <w:t xml:space="preserve">(一)完善公司职能，圆满完成发投公司注资工作。201_年11月，发展投资有限责任公司获回族自治县财政局第四次注资，注资额为人民币800万元，本次变更后公司实收资本增加至20000万元，完成了公司章程所规定的注册资本2亿元。公司已于201_年11月在我县工商局正式办理变更登记手续。</w:t>
      </w:r>
    </w:p>
    <w:p>
      <w:pPr>
        <w:ind w:left="0" w:right="0" w:firstLine="560"/>
        <w:spacing w:before="450" w:after="450" w:line="312" w:lineRule="auto"/>
      </w:pPr>
      <w:r>
        <w:rPr>
          <w:rFonts w:ascii="宋体" w:hAnsi="宋体" w:eastAsia="宋体" w:cs="宋体"/>
          <w:color w:val="000"/>
          <w:sz w:val="28"/>
          <w:szCs w:val="28"/>
        </w:rPr>
        <w:t xml:space="preserve">(二)完善项目手续，推进工程建设顺利进行。一是蓟宝渠桥、迎春渠涵洞工程全面展开。为打通陈府乡南部通道，促进陈府乡区域经济加快发展。根据政府有关部署，经县城乡规划局选址，发投公司在陈府乡马家庙村南投资兴建蓟宝渠桥、引路、迎春渠三通涵洞桥工程，截止目前，蓟宝渠桥处于养护阶段，迎春渠三通涵洞桥正在施工。二是农业园区樱桃园建设进展顺利。为提高陈府现代农业园区整体品位，填补种植结构空白，根据政府工作安排，发投公司在陈府乡杨辛庄村北筹建樱桃园项目。该项目占地50亩，种植早大果、红灯等五种优质樱桃树，周边配有银杏树，爬蔓月季等观赏苗木，园内配有景观亭、综合用房、小甬路等设施，建成后可满足采摘和观赏，可提升园区旅游品位。三是大一路公交站牌工程有序进行。公交大一路客运班线计划于今年年底试运行，根据需要，项目责成发投公司投资兴建候车亭。大一路旅游环线线路全长26.3公里，共33个站点，其中需建单向站亭17个，双向站亭4对(8个)，4个站牌。其他2个双向站点借助原816、817站亭。通过与交通局相关人员现场实地考察，初步确定了站亭位置，了解选择点地貌基本情况，协调村委会及个别站点地上附着物及占地补偿问题。委托相关工程咨询有限公司编制工程预算书，以便对工程造价、工程量做出科学、精确的评估。</w:t>
      </w:r>
    </w:p>
    <w:p>
      <w:pPr>
        <w:ind w:left="0" w:right="0" w:firstLine="560"/>
        <w:spacing w:before="450" w:after="450" w:line="312" w:lineRule="auto"/>
      </w:pPr>
      <w:r>
        <w:rPr>
          <w:rFonts w:ascii="黑体" w:hAnsi="黑体" w:eastAsia="黑体" w:cs="黑体"/>
          <w:color w:val="000000"/>
          <w:sz w:val="36"/>
          <w:szCs w:val="36"/>
          <w:b w:val="1"/>
          <w:bCs w:val="1"/>
        </w:rPr>
        <w:t xml:space="preserve">精选财政所所长述职述廉报告汇总八</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年度画上了一个圆满的句号。</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党员。日常生活中，我能正确对待名、权、利，能摆正自己的位置，始终把个人价值同党和人民的事业联系在一起，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2025-04-30T22:21:15+08:00</dcterms:created>
  <dcterms:modified xsi:type="dcterms:W3CDTF">2025-04-30T22:21:15+08:00</dcterms:modified>
</cp:coreProperties>
</file>

<file path=docProps/custom.xml><?xml version="1.0" encoding="utf-8"?>
<Properties xmlns="http://schemas.openxmlformats.org/officeDocument/2006/custom-properties" xmlns:vt="http://schemas.openxmlformats.org/officeDocument/2006/docPropsVTypes"/>
</file>