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2024年外科个人述职报告(十二篇)</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外科个人述职报告一我用心参加院内组织的各种业务培训和业务考试，并在考试中取的好成绩，在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外科个人述职报告一</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20xx年一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20xx年以来，本人认认真真工作，踏踏实实做事，从未发生一起差错事故。尽最大能力完成作为一个医生的各项工作和任务。热情接待每一位前来就诊的患者，严格要求自己，不骄傲自满，团结同事，尊重领导，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以来，在各级领导的帮助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现年xxxx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xx19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xx年在xx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xxxx年来，共接诊病人xx余人次，常规手术近xx台次，激光治疗xx余人次，科内讲课xxxx余次，疑难病例讨论xx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_贵的生命而产生的责任感，我们做手术，出一次意外或手术并发症，你也许认为这只是1%或1‰，但对于具体的病人和家属来说，那就是千真万确的100%，所以我们任何时候也不能掉以轻心、马虎从事，因为你面对的是病人_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外科个人述职报告五</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积极配合科主任工作，工作中能够积极协调科室各位医护人员之间的关系，同心协力、求真务实、大胆创新，不断吸取先进的管理经验，坚持走临床与理论相结合的路子。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市医学会第一届泌尿外科学分会委员，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九、严格执行国家物价政策，先后两次将我院所售利润较大的xx余种药品进行大幅度降价，有效地减轻了患者的经济负担，取得了较好的社会效益。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外科个人述职报告八</w:t>
      </w:r>
    </w:p>
    <w:p>
      <w:pPr>
        <w:ind w:left="0" w:right="0" w:firstLine="560"/>
        <w:spacing w:before="450" w:after="450" w:line="312" w:lineRule="auto"/>
      </w:pPr>
      <w:r>
        <w:rPr>
          <w:rFonts w:ascii="宋体" w:hAnsi="宋体" w:eastAsia="宋体" w:cs="宋体"/>
          <w:color w:val="000"/>
          <w:sz w:val="28"/>
          <w:szCs w:val="28"/>
        </w:rPr>
        <w:t xml:space="preserve">本人xx，工作在xx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达到全员进修学习，专业技术水平逐步得到提高，现主任医师一人，今年晋升主任医师批件下来x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今年我科经过全体医护人员的努力工作，社会效益明显提高，经济效益创历史最高，全年患者住院人数xx余人，全科经济收入xx万元，和去年同期比超额完成xx万元，全年无医疗护理投诉。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外科个人述职报告篇十一</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xx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外科个人述职报告篇十二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xx，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在xxxx年里，工作中的体会和总结就是这些。为了保持优点，改进不足，下面再根据工作总结，把xxxx年里的个人工作计划制定如下：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2025-01-22T22:06:02+08:00</dcterms:created>
  <dcterms:modified xsi:type="dcterms:W3CDTF">2025-01-22T22:06:02+08:00</dcterms:modified>
</cp:coreProperties>
</file>

<file path=docProps/custom.xml><?xml version="1.0" encoding="utf-8"?>
<Properties xmlns="http://schemas.openxmlformats.org/officeDocument/2006/custom-properties" xmlns:vt="http://schemas.openxmlformats.org/officeDocument/2006/docPropsVTypes"/>
</file>