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2024年财务工作述职报告(3篇)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财务工作述职报告一一、增强全员的预算管理意识根据财务管理的特点以及财务管理的需要，及时听取院长指导思想，从而使每项工作有计划、有落实、有监督、有考核。在费用控制方面，采取科室协调统筹的方式，将手机、座机费、办公费、医用耗材费和科室水电费定额...</w:t>
      </w:r>
    </w:p>
    <w:p>
      <w:pPr>
        <w:ind w:left="0" w:right="0" w:firstLine="560"/>
        <w:spacing w:before="450" w:after="450" w:line="312" w:lineRule="auto"/>
      </w:pPr>
      <w:r>
        <w:rPr>
          <w:rFonts w:ascii="黑体" w:hAnsi="黑体" w:eastAsia="黑体" w:cs="黑体"/>
          <w:color w:val="000000"/>
          <w:sz w:val="36"/>
          <w:szCs w:val="36"/>
          <w:b w:val="1"/>
          <w:bCs w:val="1"/>
        </w:rPr>
        <w:t xml:space="preserve">财务工作述职报告一</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院长指导思想，从而使每项工作有计划、有落实、有监督、有考核。在费用控制方面，采取科室协调统筹的方式，将手机、座机费、办公费、医用耗材费和科室水电费定额控制，节约最优、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以上是我入职以来所处业务事宜的总结报告，在未来的一年，我将认真听取院长的指导讲话，紧紧跟随科长的脚步，计划、统筹和落实好院财务工作的事务，为医院的持续、稳定、长久发展尽己之力。&lt;&lt;&lt; </w:t>
      </w:r>
    </w:p>
    <w:p>
      <w:pPr>
        <w:ind w:left="0" w:right="0" w:firstLine="560"/>
        <w:spacing w:before="450" w:after="450" w:line="312" w:lineRule="auto"/>
      </w:pPr>
      <w:r>
        <w:rPr>
          <w:rFonts w:ascii="黑体" w:hAnsi="黑体" w:eastAsia="黑体" w:cs="黑体"/>
          <w:color w:val="000000"/>
          <w:sz w:val="36"/>
          <w:szCs w:val="36"/>
          <w:b w:val="1"/>
          <w:bCs w:val="1"/>
        </w:rPr>
        <w:t xml:space="preserve">财务工作述职报告二</w:t>
      </w:r>
    </w:p>
    <w:p>
      <w:pPr>
        <w:ind w:left="0" w:right="0" w:firstLine="560"/>
        <w:spacing w:before="450" w:after="450" w:line="312" w:lineRule="auto"/>
      </w:pPr>
      <w:r>
        <w:rPr>
          <w:rFonts w:ascii="宋体" w:hAnsi="宋体" w:eastAsia="宋体" w:cs="宋体"/>
          <w:color w:val="000"/>
          <w:sz w:val="28"/>
          <w:szCs w:val="28"/>
        </w:rPr>
        <w:t xml:space="preserve">财务部门既是一个监督部门又是一个服务部门，要树立诚信服务的理念。各单位财务人员按照制度要求准备及时出具各项会计与统计报表，及时出具预算分析，为经营管理提供信息。以下是今年医院的个人财务工作总结。</w:t>
      </w:r>
    </w:p>
    <w:p>
      <w:pPr>
        <w:ind w:left="0" w:right="0" w:firstLine="560"/>
        <w:spacing w:before="450" w:after="450" w:line="312" w:lineRule="auto"/>
      </w:pPr>
      <w:r>
        <w:rPr>
          <w:rFonts w:ascii="宋体" w:hAnsi="宋体" w:eastAsia="宋体" w:cs="宋体"/>
          <w:color w:val="000"/>
          <w:sz w:val="28"/>
          <w:szCs w:val="28"/>
        </w:rPr>
        <w:t xml:space="preserve">一、债权债务的清理</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w:t>
      </w:r>
    </w:p>
    <w:p>
      <w:pPr>
        <w:ind w:left="0" w:right="0" w:firstLine="560"/>
        <w:spacing w:before="450" w:after="450" w:line="312" w:lineRule="auto"/>
      </w:pPr>
      <w:r>
        <w:rPr>
          <w:rFonts w:ascii="宋体" w:hAnsi="宋体" w:eastAsia="宋体" w:cs="宋体"/>
          <w:color w:val="000"/>
          <w:sz w:val="28"/>
          <w:szCs w:val="28"/>
        </w:rPr>
        <w:t xml:space="preserve">三、开展财务内部稽核</w:t>
      </w:r>
    </w:p>
    <w:p>
      <w:pPr>
        <w:ind w:left="0" w:right="0" w:firstLine="560"/>
        <w:spacing w:before="450" w:after="450" w:line="312" w:lineRule="auto"/>
      </w:pPr>
      <w:r>
        <w:rPr>
          <w:rFonts w:ascii="宋体" w:hAnsi="宋体" w:eastAsia="宋体" w:cs="宋体"/>
          <w:color w:val="000"/>
          <w:sz w:val="28"/>
          <w:szCs w:val="28"/>
        </w:rPr>
        <w:t xml:space="preserve">对医院的财务核算进行了内部稽核，发现会计科目使用有个别科目不符合财务标准规范，有个别费用报销不符合费用报销规定，没有经过公司董事长审批，财务对仓库的监控不是很到位。而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五、和相关部门沟通与协调</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w:t>
      </w:r>
    </w:p>
    <w:p>
      <w:pPr>
        <w:ind w:left="0" w:right="0" w:firstLine="560"/>
        <w:spacing w:before="450" w:after="450" w:line="312" w:lineRule="auto"/>
      </w:pPr>
      <w:r>
        <w:rPr>
          <w:rFonts w:ascii="宋体" w:hAnsi="宋体" w:eastAsia="宋体" w:cs="宋体"/>
          <w:color w:val="000"/>
          <w:sz w:val="28"/>
          <w:szCs w:val="28"/>
        </w:rPr>
        <w:t xml:space="preserve">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宋体" w:hAnsi="宋体" w:eastAsia="宋体" w:cs="宋体"/>
          <w:color w:val="000"/>
          <w:sz w:val="28"/>
          <w:szCs w:val="28"/>
        </w:rPr>
        <w:t xml:space="preserve">分两批开展财务人员培训与考核，邀请税务师事务所专业人员对新的所得税法和我公司相关的税收筹划知识给财务主管进行税法知识培训，有重点性地做财务人员职业道德教育，结合的企业所得税法和公司各项财务管理制度，有针对性地对会计、出纳、统计出具相对应的试题，进行财务各岗位人员的基本业务水平考核。</w:t>
      </w:r>
    </w:p>
    <w:p>
      <w:pPr>
        <w:ind w:left="0" w:right="0" w:firstLine="560"/>
        <w:spacing w:before="450" w:after="450" w:line="312" w:lineRule="auto"/>
      </w:pPr>
      <w:r>
        <w:rPr>
          <w:rFonts w:ascii="宋体" w:hAnsi="宋体" w:eastAsia="宋体" w:cs="宋体"/>
          <w:color w:val="000"/>
          <w:sz w:val="28"/>
          <w:szCs w:val="28"/>
        </w:rPr>
        <w:t xml:space="preserve">做好财务规划，建立科学清晰的集团公司股权结构，集中优质资产，清晰产权，尽量将历史问题归集于少数公司，合理设计关联方的关联交易、资金安排、债权债务，在低税负、小风险、合理、合法的前提下做好财务规划。在税务上重点平衡油品企业的税负率，根据新的税法要求安排好薪资、业务招待费、福利费等基本业务开支范围，及时指导各单位主办会计在财务方面的涉税处理方法。</w:t>
      </w:r>
    </w:p>
    <w:p>
      <w:pPr>
        <w:ind w:left="0" w:right="0" w:firstLine="560"/>
        <w:spacing w:before="450" w:after="450" w:line="312" w:lineRule="auto"/>
      </w:pPr>
      <w:r>
        <w:rPr>
          <w:rFonts w:ascii="宋体" w:hAnsi="宋体" w:eastAsia="宋体" w:cs="宋体"/>
          <w:color w:val="000"/>
          <w:sz w:val="28"/>
          <w:szCs w:val="28"/>
        </w:rPr>
        <w:t xml:space="preserve">执行财务监督职能，加强对各单位的经济业务收支实行即时跟踪，发现有违反财务管理制度的重要事项及时向董事长汇报。根据内部控制制度、预算管理制度等相关财务管理制度，忠于岗位，严格要求自己，做好团队建设。重点加强对审单会计的管理知识和财务制度的培训，从制度上来保证财产物资的安全，费用支出的合理，对违规违纪的行为不以个人的好恶而手轻手重，在制度面前人人平等，从而树立起监督责任人的权威。</w:t>
      </w:r>
    </w:p>
    <w:p>
      <w:pPr>
        <w:ind w:left="0" w:right="0" w:firstLine="560"/>
        <w:spacing w:before="450" w:after="450" w:line="312" w:lineRule="auto"/>
      </w:pPr>
      <w:r>
        <w:rPr>
          <w:rFonts w:ascii="黑体" w:hAnsi="黑体" w:eastAsia="黑体" w:cs="黑体"/>
          <w:color w:val="000000"/>
          <w:sz w:val="36"/>
          <w:szCs w:val="36"/>
          <w:b w:val="1"/>
          <w:bCs w:val="1"/>
        </w:rPr>
        <w:t xml:space="preserve">财务工作述职报告三</w:t>
      </w:r>
    </w:p>
    <w:p>
      <w:pPr>
        <w:ind w:left="0" w:right="0" w:firstLine="560"/>
        <w:spacing w:before="450" w:after="450" w:line="312" w:lineRule="auto"/>
      </w:pPr>
      <w:r>
        <w:rPr>
          <w:rFonts w:ascii="宋体" w:hAnsi="宋体" w:eastAsia="宋体" w:cs="宋体"/>
          <w:color w:val="000"/>
          <w:sz w:val="28"/>
          <w:szCs w:val="28"/>
        </w:rPr>
        <w:t xml:space="preserve">今年医院财务工作注重学习和提升财务服务能力，积极探索和推进医院财务管理由规范走向科学的整体改革，坚持“服务、效率、和谐、廉洁”的管理理念，紧紧围绕医院事业发展需要，合理安排财力，加强预算管理，理顺业务流程，强化基础工作，努力增收节支，为医院事业发展提供了较好的财力保障。以下是今年的个人财务工作总结。</w:t>
      </w:r>
    </w:p>
    <w:p>
      <w:pPr>
        <w:ind w:left="0" w:right="0" w:firstLine="560"/>
        <w:spacing w:before="450" w:after="450" w:line="312" w:lineRule="auto"/>
      </w:pPr>
      <w:r>
        <w:rPr>
          <w:rFonts w:ascii="宋体" w:hAnsi="宋体" w:eastAsia="宋体" w:cs="宋体"/>
          <w:color w:val="000"/>
          <w:sz w:val="28"/>
          <w:szCs w:val="28"/>
        </w:rPr>
        <w:t xml:space="preserve">一、进一步明确了加强学习</w:t>
      </w:r>
    </w:p>
    <w:p>
      <w:pPr>
        <w:ind w:left="0" w:right="0" w:firstLine="560"/>
        <w:spacing w:before="450" w:after="450" w:line="312" w:lineRule="auto"/>
      </w:pPr>
      <w:r>
        <w:rPr>
          <w:rFonts w:ascii="宋体" w:hAnsi="宋体" w:eastAsia="宋体" w:cs="宋体"/>
          <w:color w:val="000"/>
          <w:sz w:val="28"/>
          <w:szCs w:val="28"/>
        </w:rPr>
        <w:t xml:space="preserve">财务科通过多种形式认真学习，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w:t>
      </w:r>
    </w:p>
    <w:p>
      <w:pPr>
        <w:ind w:left="0" w:right="0" w:firstLine="560"/>
        <w:spacing w:before="450" w:after="450" w:line="312" w:lineRule="auto"/>
      </w:pPr>
      <w:r>
        <w:rPr>
          <w:rFonts w:ascii="宋体" w:hAnsi="宋体" w:eastAsia="宋体" w:cs="宋体"/>
          <w:color w:val="000"/>
          <w:sz w:val="28"/>
          <w:szCs w:val="28"/>
        </w:rPr>
        <w:t xml:space="preserve">组织领导责任和经济责任，在有效执行预算的过程中坚持节俭意识、廉洁意识，注重借款风险，提高了医院资金营运能力和抗风险能力。进一步加强了财务管理制度建设，理顺业务流程，为提高财务服务质量提供了制度保障。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三、做好医院专项资金管理工作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为了加强医院项目经费管理，保证专项资金项目顺利实施并使专项资金发挥最大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四、认真完成了医院“收支两条线”管理规定</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进一步推进了医院财务信息化建设工作，医院财务信息化服务体系初步建立。构建医院财务信息化服务体系有助于医院各级领导及时了解、掌握医院财务情况，科学决策、科学管理；提高工作效率。进一步探索了“统一领导、分级管理、一级核算”的财务管理运行模式。根据财权和事权相结合的原则，明确了医院二级管理科室参与理财的方式、方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2025-04-28T14:52:39+08:00</dcterms:created>
  <dcterms:modified xsi:type="dcterms:W3CDTF">2025-04-28T14:52:39+08:00</dcterms:modified>
</cp:coreProperties>
</file>

<file path=docProps/custom.xml><?xml version="1.0" encoding="utf-8"?>
<Properties xmlns="http://schemas.openxmlformats.org/officeDocument/2006/custom-properties" xmlns:vt="http://schemas.openxmlformats.org/officeDocument/2006/docPropsVTypes"/>
</file>