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有关外事办述职报告范文外事办述职报告</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外事办述职报告范文外事办述职报告一乙方于年月日发生伤害事故，经治疗后复查，现已康复。为妥善解决乙方受伤事宜，甲乙双方本着平等自愿、互谅互让的原则，经友好协商达成如下协议：1、自乙方受伤之日起截止本协议签订之日所实际发生的和其它应当由甲方...</w:t>
      </w:r>
    </w:p>
    <w:p>
      <w:pPr>
        <w:ind w:left="0" w:right="0" w:firstLine="560"/>
        <w:spacing w:before="450" w:after="450" w:line="312" w:lineRule="auto"/>
      </w:pPr>
      <w:r>
        <w:rPr>
          <w:rFonts w:ascii="黑体" w:hAnsi="黑体" w:eastAsia="黑体" w:cs="黑体"/>
          <w:color w:val="000000"/>
          <w:sz w:val="36"/>
          <w:szCs w:val="36"/>
          <w:b w:val="1"/>
          <w:bCs w:val="1"/>
        </w:rPr>
        <w:t xml:space="preserve">有关外事办述职报告范文外事办述职报告一</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2、本协议签订后日内，甲方向乙方支付人民币元（大写：），于年月日付清。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【相关阅读：意外事故赔偿标准是多少】</w:t>
      </w:r>
    </w:p>
    <w:p>
      <w:pPr>
        <w:ind w:left="0" w:right="0" w:firstLine="560"/>
        <w:spacing w:before="450" w:after="450" w:line="312" w:lineRule="auto"/>
      </w:pPr>
      <w:r>
        <w:rPr>
          <w:rFonts w:ascii="宋体" w:hAnsi="宋体" w:eastAsia="宋体" w:cs="宋体"/>
          <w:color w:val="000"/>
          <w:sz w:val="28"/>
          <w:szCs w:val="28"/>
        </w:rPr>
        <w:t xml:space="preserve">残疾赔偿金的赔偿标准</w:t>
      </w:r>
    </w:p>
    <w:p>
      <w:pPr>
        <w:ind w:left="0" w:right="0" w:firstLine="560"/>
        <w:spacing w:before="450" w:after="450" w:line="312" w:lineRule="auto"/>
      </w:pPr>
      <w:r>
        <w:rPr>
          <w:rFonts w:ascii="宋体" w:hAnsi="宋体" w:eastAsia="宋体" w:cs="宋体"/>
          <w:color w:val="000"/>
          <w:sz w:val="28"/>
          <w:szCs w:val="28"/>
        </w:rPr>
        <w:t xml:space="preserve">《人身损害赔偿解释》第25条规定，残疾赔偿金根据受害人丧失劳动能力程度或者伤残等级，按照受诉法院所在地上一年度城镇居民人均可支配收人或者农村居民人均纯收入标准，自定残之日起按20年计算。但60周岁以上的，年龄每增加一岁减少1年；75周岁以上的，按5年计算。</w:t>
      </w:r>
    </w:p>
    <w:p>
      <w:pPr>
        <w:ind w:left="0" w:right="0" w:firstLine="560"/>
        <w:spacing w:before="450" w:after="450" w:line="312" w:lineRule="auto"/>
      </w:pPr>
      <w:r>
        <w:rPr>
          <w:rFonts w:ascii="宋体" w:hAnsi="宋体" w:eastAsia="宋体" w:cs="宋体"/>
          <w:color w:val="000"/>
          <w:sz w:val="28"/>
          <w:szCs w:val="28"/>
        </w:rPr>
        <w:t xml:space="preserve">1.残疾赔偿金性质的确定</w:t>
      </w:r>
    </w:p>
    <w:p>
      <w:pPr>
        <w:ind w:left="0" w:right="0" w:firstLine="560"/>
        <w:spacing w:before="450" w:after="450" w:line="312" w:lineRule="auto"/>
      </w:pPr>
      <w:r>
        <w:rPr>
          <w:rFonts w:ascii="宋体" w:hAnsi="宋体" w:eastAsia="宋体" w:cs="宋体"/>
          <w:color w:val="000"/>
          <w:sz w:val="28"/>
          <w:szCs w:val="28"/>
        </w:rPr>
        <w:t xml:space="preserve">残疾赔偿金的性质，是财产损害赔偿还是精神损害赔偿《人身损害赔偿解释》是以《国家赔偿法》的规定为依据，确定残疾赔偿金的性质是指对因残疾而导致的收人减少或者生活来源丧失给予的财产损害性质的赔偿，否定了法释【20__】7号《关于确定民事侵权精神损害赔偿责任若干问题的解释》对残疾赔偿金的定性。新出台的《中华人民共和国民法典》再次对残疾赔偿金的性质予以确认，明确规定残疾赔偿金属于财产损害赔偿，而不属于精神损害赔偿。</w:t>
      </w:r>
    </w:p>
    <w:p>
      <w:pPr>
        <w:ind w:left="0" w:right="0" w:firstLine="560"/>
        <w:spacing w:before="450" w:after="450" w:line="312" w:lineRule="auto"/>
      </w:pPr>
      <w:r>
        <w:rPr>
          <w:rFonts w:ascii="宋体" w:hAnsi="宋体" w:eastAsia="宋体" w:cs="宋体"/>
          <w:color w:val="000"/>
          <w:sz w:val="28"/>
          <w:szCs w:val="28"/>
        </w:rPr>
        <w:t xml:space="preserve">2.丧失劳动能力程度的认定标准</w:t>
      </w:r>
    </w:p>
    <w:p>
      <w:pPr>
        <w:ind w:left="0" w:right="0" w:firstLine="560"/>
        <w:spacing w:before="450" w:after="450" w:line="312" w:lineRule="auto"/>
      </w:pPr>
      <w:r>
        <w:rPr>
          <w:rFonts w:ascii="宋体" w:hAnsi="宋体" w:eastAsia="宋体" w:cs="宋体"/>
          <w:color w:val="000"/>
          <w:sz w:val="28"/>
          <w:szCs w:val="28"/>
        </w:rPr>
        <w:t xml:space="preserve">根据《工伤保险条例》第21条的规定：职工发生工伤，经治疗伤情相对稳定后存在残疾、影响劳动能力的，应当进行劳动能力鉴定。劳动能力鉴定是指劳动功能障碍程度和生活处理障碍程度的等级鉴定，劳动功能障碍程度分为十个伤残等级，最重的为一级，最轻的为十级。生活自理障碍分为三个等级：生活完全不能自理、生活大部分不能自理和生活不能自理部分。</w:t>
      </w:r>
    </w:p>
    <w:p>
      <w:pPr>
        <w:ind w:left="0" w:right="0" w:firstLine="560"/>
        <w:spacing w:before="450" w:after="450" w:line="312" w:lineRule="auto"/>
      </w:pPr>
      <w:r>
        <w:rPr>
          <w:rFonts w:ascii="宋体" w:hAnsi="宋体" w:eastAsia="宋体" w:cs="宋体"/>
          <w:color w:val="000"/>
          <w:sz w:val="28"/>
          <w:szCs w:val="28"/>
        </w:rPr>
        <w:t xml:space="preserve">3.伤残等级的认定标准</w:t>
      </w:r>
    </w:p>
    <w:p>
      <w:pPr>
        <w:ind w:left="0" w:right="0" w:firstLine="560"/>
        <w:spacing w:before="450" w:after="450" w:line="312" w:lineRule="auto"/>
      </w:pPr>
      <w:r>
        <w:rPr>
          <w:rFonts w:ascii="宋体" w:hAnsi="宋体" w:eastAsia="宋体" w:cs="宋体"/>
          <w:color w:val="000"/>
          <w:sz w:val="28"/>
          <w:szCs w:val="28"/>
        </w:rPr>
        <w:t xml:space="preserve">我国关于伤残等级的鉴定标准可以说“令出多门”，针对不同人员的伤残，不同的主管机关制订了不同的鉴定标准。道路交通事故案件中受伤人员的伤残程度评定一般应适用公安部发布的《中华人民共和国国家标准道路交通事故受伤人员伤残评定》。</w:t>
      </w:r>
    </w:p>
    <w:p>
      <w:pPr>
        <w:ind w:left="0" w:right="0" w:firstLine="560"/>
        <w:spacing w:before="450" w:after="450" w:line="312" w:lineRule="auto"/>
      </w:pPr>
      <w:r>
        <w:rPr>
          <w:rFonts w:ascii="宋体" w:hAnsi="宋体" w:eastAsia="宋体" w:cs="宋体"/>
          <w:color w:val="000"/>
          <w:sz w:val="28"/>
          <w:szCs w:val="28"/>
        </w:rPr>
        <w:t xml:space="preserve">4.残疾赔偿金具体计算公式</w:t>
      </w:r>
    </w:p>
    <w:p>
      <w:pPr>
        <w:ind w:left="0" w:right="0" w:firstLine="560"/>
        <w:spacing w:before="450" w:after="450" w:line="312" w:lineRule="auto"/>
      </w:pPr>
      <w:r>
        <w:rPr>
          <w:rFonts w:ascii="宋体" w:hAnsi="宋体" w:eastAsia="宋体" w:cs="宋体"/>
          <w:color w:val="000"/>
          <w:sz w:val="28"/>
          <w:szCs w:val="28"/>
        </w:rPr>
        <w:t xml:space="preserve">（1）残疾赔偿金（60周岁以下的人）=伤残等级（1级的按100%计算，ii级的减少10%，其他依此类推）x受诉法院所在地上一年度城镇居民人均可支配收人或者农村居民人均纯收人x20年；</w:t>
      </w:r>
    </w:p>
    <w:p>
      <w:pPr>
        <w:ind w:left="0" w:right="0" w:firstLine="560"/>
        <w:spacing w:before="450" w:after="450" w:line="312" w:lineRule="auto"/>
      </w:pPr>
      <w:r>
        <w:rPr>
          <w:rFonts w:ascii="宋体" w:hAnsi="宋体" w:eastAsia="宋体" w:cs="宋体"/>
          <w:color w:val="000"/>
          <w:sz w:val="28"/>
          <w:szCs w:val="28"/>
        </w:rPr>
        <w:t xml:space="preserve">（2）残疾赔偿金（60周岁以上的人）=伤残等级（1级的按100%计算，ii级的减少10%，其他依此类推）x受诉法院所在地上一年度城镇居民人均可支配收人或者农村居民人均纯收人x（20年一增加岁数）；</w:t>
      </w:r>
    </w:p>
    <w:p>
      <w:pPr>
        <w:ind w:left="0" w:right="0" w:firstLine="560"/>
        <w:spacing w:before="450" w:after="450" w:line="312" w:lineRule="auto"/>
      </w:pPr>
      <w:r>
        <w:rPr>
          <w:rFonts w:ascii="宋体" w:hAnsi="宋体" w:eastAsia="宋体" w:cs="宋体"/>
          <w:color w:val="000"/>
          <w:sz w:val="28"/>
          <w:szCs w:val="28"/>
        </w:rPr>
        <w:t xml:space="preserve">（3）残疾赔偿金（75周岁以上的人）=伤残等级（1级的按100%计算，ii级的减少10%，其他依此类推）x受诉法院所在地上一年度城镇居民人均可支配收入或者农村居民人均纯收入x5年。</w:t>
      </w:r>
    </w:p>
    <w:p>
      <w:pPr>
        <w:ind w:left="0" w:right="0" w:firstLine="560"/>
        <w:spacing w:before="450" w:after="450" w:line="312" w:lineRule="auto"/>
      </w:pPr>
      <w:r>
        <w:rPr>
          <w:rFonts w:ascii="宋体" w:hAnsi="宋体" w:eastAsia="宋体" w:cs="宋体"/>
          <w:color w:val="000"/>
          <w:sz w:val="28"/>
          <w:szCs w:val="28"/>
        </w:rPr>
        <w:t xml:space="preserve">当然，如果出现《人身损害赔偿解释》规定的“受害人因伤残但实际收入没有减少，或者伤残等级较轻但造成职业妨害严重影响其劳动就业的”情形，可按规定对残疾赔偿金作相应调整。</w:t>
      </w:r>
    </w:p>
    <w:p>
      <w:pPr>
        <w:ind w:left="0" w:right="0" w:firstLine="560"/>
        <w:spacing w:before="450" w:after="450" w:line="312" w:lineRule="auto"/>
      </w:pPr>
      <w:r>
        <w:rPr>
          <w:rFonts w:ascii="宋体" w:hAnsi="宋体" w:eastAsia="宋体" w:cs="宋体"/>
          <w:color w:val="000"/>
          <w:sz w:val="28"/>
          <w:szCs w:val="28"/>
        </w:rPr>
        <w:t xml:space="preserve">被扶养人生活费的赔偿标准</w:t>
      </w:r>
    </w:p>
    <w:p>
      <w:pPr>
        <w:ind w:left="0" w:right="0" w:firstLine="560"/>
        <w:spacing w:before="450" w:after="450" w:line="312" w:lineRule="auto"/>
      </w:pPr>
      <w:r>
        <w:rPr>
          <w:rFonts w:ascii="宋体" w:hAnsi="宋体" w:eastAsia="宋体" w:cs="宋体"/>
          <w:color w:val="000"/>
          <w:sz w:val="28"/>
          <w:szCs w:val="28"/>
        </w:rPr>
        <w:t xml:space="preserve">以前对被扶养人生活费，赔偿标准是生活困难补助标准或者基本生活费标准，前者每月就是几十元，后者实际上是城镇居民最低生活保障标准，也不过每月二三百元。《人身损害赔偿解释》则规定以城镇居民人均消费性支出和农村居民人均年生活消费支出标准，也体现赔偿与损害的一致。同时，《人身损害赔偿解释》规定被扶养人是未成年人的计算至18周岁，60周岁以上年龄每增加一岁减少1年；75周岁以上的按5年计算。这也有别于就办法规定的“未成年人计算至16周岁，50周岁以下的年龄每增加一岁减少一年，50周岁以上的按照5年计算。”</w:t>
      </w:r>
    </w:p>
    <w:p>
      <w:pPr>
        <w:ind w:left="0" w:right="0" w:firstLine="560"/>
        <w:spacing w:before="450" w:after="450" w:line="312" w:lineRule="auto"/>
      </w:pPr>
      <w:r>
        <w:rPr>
          <w:rFonts w:ascii="宋体" w:hAnsi="宋体" w:eastAsia="宋体" w:cs="宋体"/>
          <w:color w:val="000"/>
          <w:sz w:val="28"/>
          <w:szCs w:val="28"/>
        </w:rPr>
        <w:t xml:space="preserve">具体计算公式：</w:t>
      </w:r>
    </w:p>
    <w:p>
      <w:pPr>
        <w:ind w:left="0" w:right="0" w:firstLine="560"/>
        <w:spacing w:before="450" w:after="450" w:line="312" w:lineRule="auto"/>
      </w:pPr>
      <w:r>
        <w:rPr>
          <w:rFonts w:ascii="宋体" w:hAnsi="宋体" w:eastAsia="宋体" w:cs="宋体"/>
          <w:color w:val="000"/>
          <w:sz w:val="28"/>
          <w:szCs w:val="28"/>
        </w:rPr>
        <w:t xml:space="preserve">1.被扶养人生活费（未成年人）=伤残等级（1级的按100%计算，ii级的减少10%，其他依此类推，死亡的按100%计算）x受诉法院所在地上一年度城镇居民人均消费性支出和农村居民人均年生活消费支出x（18岁—年龄）：</w:t>
      </w:r>
    </w:p>
    <w:p>
      <w:pPr>
        <w:ind w:left="0" w:right="0" w:firstLine="560"/>
        <w:spacing w:before="450" w:after="450" w:line="312" w:lineRule="auto"/>
      </w:pPr>
      <w:r>
        <w:rPr>
          <w:rFonts w:ascii="宋体" w:hAnsi="宋体" w:eastAsia="宋体" w:cs="宋体"/>
          <w:color w:val="000"/>
          <w:sz w:val="28"/>
          <w:szCs w:val="28"/>
        </w:rPr>
        <w:t xml:space="preserve">2.被扶养人生活费（无劳动能力又无其他生活来源的）=伤残等级（1级的按100%计算，ii级的减少10%，其他依此类推，死亡的按100%计算）x受诉法院所在地上一年度城镇居民人均消费性支出和农村居民人均年生活消费支出x20年；</w:t>
      </w:r>
    </w:p>
    <w:p>
      <w:pPr>
        <w:ind w:left="0" w:right="0" w:firstLine="560"/>
        <w:spacing w:before="450" w:after="450" w:line="312" w:lineRule="auto"/>
      </w:pPr>
      <w:r>
        <w:rPr>
          <w:rFonts w:ascii="宋体" w:hAnsi="宋体" w:eastAsia="宋体" w:cs="宋体"/>
          <w:color w:val="000"/>
          <w:sz w:val="28"/>
          <w:szCs w:val="28"/>
        </w:rPr>
        <w:t xml:space="preserve">3.被扶养人生活费（60周岁以上）=伤残等级（1级的按100%计算，ii级的减少10%，其他依此类推，死亡的按100%计算）x受诉法院所在地上一年度城镇居民人均消费性支出和农村居民人均年生活消费支出x（20年—增加岁数）：</w:t>
      </w:r>
    </w:p>
    <w:p>
      <w:pPr>
        <w:ind w:left="0" w:right="0" w:firstLine="560"/>
        <w:spacing w:before="450" w:after="450" w:line="312" w:lineRule="auto"/>
      </w:pPr>
      <w:r>
        <w:rPr>
          <w:rFonts w:ascii="宋体" w:hAnsi="宋体" w:eastAsia="宋体" w:cs="宋体"/>
          <w:color w:val="000"/>
          <w:sz w:val="28"/>
          <w:szCs w:val="28"/>
        </w:rPr>
        <w:t xml:space="preserve">4.被扶养人生活费（75周岁以上）二伤残等级（1级的按100%计算，ii级的减少10%，其他依此类推，死亡的按100%计算）x受诉法院所在地上一年度城镇居民人均消费性支出和农村居民人均年生活消费支出x5年。</w:t>
      </w:r>
    </w:p>
    <w:p>
      <w:pPr>
        <w:ind w:left="0" w:right="0" w:firstLine="560"/>
        <w:spacing w:before="450" w:after="450" w:line="312" w:lineRule="auto"/>
      </w:pPr>
      <w:r>
        <w:rPr>
          <w:rFonts w:ascii="宋体" w:hAnsi="宋体" w:eastAsia="宋体" w:cs="宋体"/>
          <w:color w:val="000"/>
          <w:sz w:val="28"/>
          <w:szCs w:val="28"/>
        </w:rPr>
        <w:t xml:space="preserve">死亡赔偿金的赔偿标准</w:t>
      </w:r>
    </w:p>
    <w:p>
      <w:pPr>
        <w:ind w:left="0" w:right="0" w:firstLine="560"/>
        <w:spacing w:before="450" w:after="450" w:line="312" w:lineRule="auto"/>
      </w:pPr>
      <w:r>
        <w:rPr>
          <w:rFonts w:ascii="宋体" w:hAnsi="宋体" w:eastAsia="宋体" w:cs="宋体"/>
          <w:color w:val="000"/>
          <w:sz w:val="28"/>
          <w:szCs w:val="28"/>
        </w:rPr>
        <w:t xml:space="preserve">1.死亡赔偿金的性质的确定</w:t>
      </w:r>
    </w:p>
    <w:p>
      <w:pPr>
        <w:ind w:left="0" w:right="0" w:firstLine="560"/>
        <w:spacing w:before="450" w:after="450" w:line="312" w:lineRule="auto"/>
      </w:pPr>
      <w:r>
        <w:rPr>
          <w:rFonts w:ascii="宋体" w:hAnsi="宋体" w:eastAsia="宋体" w:cs="宋体"/>
          <w:color w:val="000"/>
          <w:sz w:val="28"/>
          <w:szCs w:val="28"/>
        </w:rPr>
        <w:t xml:space="preserve">《人身损害赔偿解释》放弃了法释【20__】7号《精神损害赔偿解释》对死亡赔偿采取“抚养丧失说”进行解释的立场，而是以“继承丧失说”解释我国有关法律规定中的死亡赔偿制度。按照这一新的立场，死亡赔偿金的内容是对收人损失的赔偿，其性质是财产损害赔偿，而不是精神损害赔偿。</w:t>
      </w:r>
    </w:p>
    <w:p>
      <w:pPr>
        <w:ind w:left="0" w:right="0" w:firstLine="560"/>
        <w:spacing w:before="450" w:after="450" w:line="312" w:lineRule="auto"/>
      </w:pPr>
      <w:r>
        <w:rPr>
          <w:rFonts w:ascii="宋体" w:hAnsi="宋体" w:eastAsia="宋体" w:cs="宋体"/>
          <w:color w:val="000"/>
          <w:sz w:val="28"/>
          <w:szCs w:val="28"/>
        </w:rPr>
        <w:t xml:space="preserve">2.死亡赔偿金的具体计算</w:t>
      </w:r>
    </w:p>
    <w:p>
      <w:pPr>
        <w:ind w:left="0" w:right="0" w:firstLine="560"/>
        <w:spacing w:before="450" w:after="450" w:line="312" w:lineRule="auto"/>
      </w:pPr>
      <w:r>
        <w:rPr>
          <w:rFonts w:ascii="宋体" w:hAnsi="宋体" w:eastAsia="宋体" w:cs="宋体"/>
          <w:color w:val="000"/>
          <w:sz w:val="28"/>
          <w:szCs w:val="28"/>
        </w:rPr>
        <w:t xml:space="preserve">死亡赔偿金按照受诉法院所在地上一年度城镇居民人均可支配收人或者农村居民纯收人标准，按20年计算。但60周岁以上的，年龄每增加1岁减少1年；75周岁以上的，按5年计算。具体计算公式为：</w:t>
      </w:r>
    </w:p>
    <w:p>
      <w:pPr>
        <w:ind w:left="0" w:right="0" w:firstLine="560"/>
        <w:spacing w:before="450" w:after="450" w:line="312" w:lineRule="auto"/>
      </w:pPr>
      <w:r>
        <w:rPr>
          <w:rFonts w:ascii="宋体" w:hAnsi="宋体" w:eastAsia="宋体" w:cs="宋体"/>
          <w:color w:val="000"/>
          <w:sz w:val="28"/>
          <w:szCs w:val="28"/>
        </w:rPr>
        <w:t xml:space="preserve">（1）死亡赔偿金（60周岁以下人员）=受诉法院所在地上一年度城镇居民人均可支配收人或者农村居民纯收人x20年；</w:t>
      </w:r>
    </w:p>
    <w:p>
      <w:pPr>
        <w:ind w:left="0" w:right="0" w:firstLine="560"/>
        <w:spacing w:before="450" w:after="450" w:line="312" w:lineRule="auto"/>
      </w:pPr>
      <w:r>
        <w:rPr>
          <w:rFonts w:ascii="宋体" w:hAnsi="宋体" w:eastAsia="宋体" w:cs="宋体"/>
          <w:color w:val="000"/>
          <w:sz w:val="28"/>
          <w:szCs w:val="28"/>
        </w:rPr>
        <w:t xml:space="preserve">（2）死亡赔偿金（60周岁以上人员）=受诉法院所在地上一年度城镇居民人均可支配收人或者农村居民纯收入x（20年—增加岁数）；</w:t>
      </w:r>
    </w:p>
    <w:p>
      <w:pPr>
        <w:ind w:left="0" w:right="0" w:firstLine="560"/>
        <w:spacing w:before="450" w:after="450" w:line="312" w:lineRule="auto"/>
      </w:pPr>
      <w:r>
        <w:rPr>
          <w:rFonts w:ascii="宋体" w:hAnsi="宋体" w:eastAsia="宋体" w:cs="宋体"/>
          <w:color w:val="000"/>
          <w:sz w:val="28"/>
          <w:szCs w:val="28"/>
        </w:rPr>
        <w:t xml:space="preserve">（3）死亡赔偿金（75周岁以上人员）=受诉法院所在地上一年度城镇居民人均可支配收人或者农村居民纯收人x5年。</w:t>
      </w:r>
    </w:p>
    <w:p>
      <w:pPr>
        <w:ind w:left="0" w:right="0" w:firstLine="560"/>
        <w:spacing w:before="450" w:after="450" w:line="312" w:lineRule="auto"/>
      </w:pPr>
      <w:r>
        <w:rPr>
          <w:rFonts w:ascii="宋体" w:hAnsi="宋体" w:eastAsia="宋体" w:cs="宋体"/>
          <w:color w:val="000"/>
          <w:sz w:val="28"/>
          <w:szCs w:val="28"/>
        </w:rPr>
        <w:t xml:space="preserve">3、死亡赔偿金特殊情况</w:t>
      </w:r>
    </w:p>
    <w:p>
      <w:pPr>
        <w:ind w:left="0" w:right="0" w:firstLine="560"/>
        <w:spacing w:before="450" w:after="450" w:line="312" w:lineRule="auto"/>
      </w:pPr>
      <w:r>
        <w:rPr>
          <w:rFonts w:ascii="宋体" w:hAnsi="宋体" w:eastAsia="宋体" w:cs="宋体"/>
          <w:color w:val="000"/>
          <w:sz w:val="28"/>
          <w:szCs w:val="28"/>
        </w:rPr>
        <w:t xml:space="preserve">对于在同一起事故中死亡的城镇居民和农村居民，《民法典》第十七条规定，“因同一侵权行为造成多人死亡的，可以以相同数额确定死亡赔偿金”。</w:t>
      </w:r>
    </w:p>
    <w:p>
      <w:pPr>
        <w:ind w:left="0" w:right="0" w:firstLine="560"/>
        <w:spacing w:before="450" w:after="450" w:line="312" w:lineRule="auto"/>
      </w:pPr>
      <w:r>
        <w:rPr>
          <w:rFonts w:ascii="宋体" w:hAnsi="宋体" w:eastAsia="宋体" w:cs="宋体"/>
          <w:color w:val="000"/>
          <w:sz w:val="28"/>
          <w:szCs w:val="28"/>
        </w:rPr>
        <w:t xml:space="preserve">残疾辅助器具费的赔偿标准</w:t>
      </w:r>
    </w:p>
    <w:p>
      <w:pPr>
        <w:ind w:left="0" w:right="0" w:firstLine="560"/>
        <w:spacing w:before="450" w:after="450" w:line="312" w:lineRule="auto"/>
      </w:pPr>
      <w:r>
        <w:rPr>
          <w:rFonts w:ascii="宋体" w:hAnsi="宋体" w:eastAsia="宋体" w:cs="宋体"/>
          <w:color w:val="000"/>
          <w:sz w:val="28"/>
          <w:szCs w:val="28"/>
        </w:rPr>
        <w:t xml:space="preserve">残疾辅助器具，是因伤致残的受害人为补偿其遭受创伤的身体器官功能、辅助其实现生活自理或者从事生产劳动而购买、配制的生活自助器具。</w:t>
      </w:r>
    </w:p>
    <w:p>
      <w:pPr>
        <w:ind w:left="0" w:right="0" w:firstLine="560"/>
        <w:spacing w:before="450" w:after="450" w:line="312" w:lineRule="auto"/>
      </w:pPr>
      <w:r>
        <w:rPr>
          <w:rFonts w:ascii="宋体" w:hAnsi="宋体" w:eastAsia="宋体" w:cs="宋体"/>
          <w:color w:val="000"/>
          <w:sz w:val="28"/>
          <w:szCs w:val="28"/>
        </w:rPr>
        <w:t xml:space="preserve">《人身损害赔偿解释》第26条规定，残疾辅助器具费按照普通适用器具的合理费用标准计算。伤情有特殊需要的，可以参照辅助器具配制机构的意见确定相应的合理费用标准。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“普通适用”是作为确定合理费用的标准时的一项指导原则。该原则的基本要求：</w:t>
      </w:r>
    </w:p>
    <w:p>
      <w:pPr>
        <w:ind w:left="0" w:right="0" w:firstLine="560"/>
        <w:spacing w:before="450" w:after="450" w:line="312" w:lineRule="auto"/>
      </w:pPr>
      <w:r>
        <w:rPr>
          <w:rFonts w:ascii="宋体" w:hAnsi="宋体" w:eastAsia="宋体" w:cs="宋体"/>
          <w:color w:val="000"/>
          <w:sz w:val="28"/>
          <w:szCs w:val="28"/>
        </w:rPr>
        <w:t xml:space="preserve">1.是“普通”，即配制的辅助器具应排斥奢侈型、豪华型，不能一味追求高品质。</w:t>
      </w:r>
    </w:p>
    <w:p>
      <w:pPr>
        <w:ind w:left="0" w:right="0" w:firstLine="560"/>
        <w:spacing w:before="450" w:after="450" w:line="312" w:lineRule="auto"/>
      </w:pPr>
      <w:r>
        <w:rPr>
          <w:rFonts w:ascii="宋体" w:hAnsi="宋体" w:eastAsia="宋体" w:cs="宋体"/>
          <w:color w:val="000"/>
          <w:sz w:val="28"/>
          <w:szCs w:val="28"/>
        </w:rPr>
        <w:t xml:space="preserve">2.是“适用”，适用又有两个测试标准：</w:t>
      </w:r>
    </w:p>
    <w:p>
      <w:pPr>
        <w:ind w:left="0" w:right="0" w:firstLine="560"/>
        <w:spacing w:before="450" w:after="450" w:line="312" w:lineRule="auto"/>
      </w:pPr>
      <w:r>
        <w:rPr>
          <w:rFonts w:ascii="宋体" w:hAnsi="宋体" w:eastAsia="宋体" w:cs="宋体"/>
          <w:color w:val="000"/>
          <w:sz w:val="28"/>
          <w:szCs w:val="28"/>
        </w:rPr>
        <w:t xml:space="preserve">（1）确实能起到功能补偿作用；</w:t>
      </w:r>
    </w:p>
    <w:p>
      <w:pPr>
        <w:ind w:left="0" w:right="0" w:firstLine="560"/>
        <w:spacing w:before="450" w:after="450" w:line="312" w:lineRule="auto"/>
      </w:pPr>
      <w:r>
        <w:rPr>
          <w:rFonts w:ascii="宋体" w:hAnsi="宋体" w:eastAsia="宋体" w:cs="宋体"/>
          <w:color w:val="000"/>
          <w:sz w:val="28"/>
          <w:szCs w:val="28"/>
        </w:rPr>
        <w:t xml:space="preserve">（2）符合“稳定性”和“安全性”的要求。</w:t>
      </w:r>
    </w:p>
    <w:p>
      <w:pPr>
        <w:ind w:left="0" w:right="0" w:firstLine="560"/>
        <w:spacing w:before="450" w:after="450" w:line="312" w:lineRule="auto"/>
      </w:pPr>
      <w:r>
        <w:rPr>
          <w:rFonts w:ascii="宋体" w:hAnsi="宋体" w:eastAsia="宋体" w:cs="宋体"/>
          <w:color w:val="000"/>
          <w:sz w:val="28"/>
          <w:szCs w:val="28"/>
        </w:rPr>
        <w:t xml:space="preserve">配制机构如何确定我国民政部门的假肢与矫形康复机构，是从事辅助器具研究和生产的专业机构，可以从事残疾辅助器具的鉴定和配制。实务中，法院一般应按照民政部门的假肢与矫形康复机构的意见，来确定赔偿的残疾辅助器具费用。对于超过确定的辅助器具费给付年限，赔偿权利人确需继续配制残疾辅助器具的，人民法院应当判令赔偿义务继续给付相关费用5一10年。</w:t>
      </w:r>
    </w:p>
    <w:p>
      <w:pPr>
        <w:ind w:left="0" w:right="0" w:firstLine="560"/>
        <w:spacing w:before="450" w:after="450" w:line="312" w:lineRule="auto"/>
      </w:pPr>
      <w:r>
        <w:rPr>
          <w:rFonts w:ascii="宋体" w:hAnsi="宋体" w:eastAsia="宋体" w:cs="宋体"/>
          <w:color w:val="000"/>
          <w:sz w:val="28"/>
          <w:szCs w:val="28"/>
        </w:rPr>
        <w:t xml:space="preserve">医疗费的赔偿标准</w:t>
      </w:r>
    </w:p>
    <w:p>
      <w:pPr>
        <w:ind w:left="0" w:right="0" w:firstLine="560"/>
        <w:spacing w:before="450" w:after="450" w:line="312" w:lineRule="auto"/>
      </w:pPr>
      <w:r>
        <w:rPr>
          <w:rFonts w:ascii="宋体" w:hAnsi="宋体" w:eastAsia="宋体" w:cs="宋体"/>
          <w:color w:val="000"/>
          <w:sz w:val="28"/>
          <w:szCs w:val="28"/>
        </w:rPr>
        <w:t xml:space="preserve">医疗费是指受害人在遭受人身伤害之后接受医学上的检查、治疗与康复训练所必须支出的费用。</w:t>
      </w:r>
    </w:p>
    <w:p>
      <w:pPr>
        <w:ind w:left="0" w:right="0" w:firstLine="560"/>
        <w:spacing w:before="450" w:after="450" w:line="312" w:lineRule="auto"/>
      </w:pPr>
      <w:r>
        <w:rPr>
          <w:rFonts w:ascii="宋体" w:hAnsi="宋体" w:eastAsia="宋体" w:cs="宋体"/>
          <w:color w:val="000"/>
          <w:sz w:val="28"/>
          <w:szCs w:val="28"/>
        </w:rPr>
        <w:t xml:space="preserve">《人身损害赔偿解释》第19条规定：医疗费根据医疗机构出具的医药费、住院费等收款凭证，结合病历和诊断证明等相关证据确定。赔偿义务人对治疗的必要性和合理性有异议的，应当承担相应的举证责任。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人身损害赔偿解释》在医药费等具体损失上采取差额赔偿方式，实际支出多少即赔偿多少的原则。对后续治疗费采取定型化赔偿的标准。后续治疗费是指“对损伤经治疗后体征固定而遗留功能障碍确需再次治疗的或伤情尚未恢复需二次所需要的费用”。定型化赔偿不考虑具体受害人个人财产损失的算术差额，而是损害赔偿的社会妥当性和社会公正性出发，为损害确定固定标准的赔偿原则。</w:t>
      </w:r>
    </w:p>
    <w:p>
      <w:pPr>
        <w:ind w:left="0" w:right="0" w:firstLine="560"/>
        <w:spacing w:before="450" w:after="450" w:line="312" w:lineRule="auto"/>
      </w:pPr>
      <w:r>
        <w:rPr>
          <w:rFonts w:ascii="宋体" w:hAnsi="宋体" w:eastAsia="宋体" w:cs="宋体"/>
          <w:color w:val="000"/>
          <w:sz w:val="28"/>
          <w:szCs w:val="28"/>
        </w:rPr>
        <w:t xml:space="preserve">误工费的赔偿标准</w:t>
      </w:r>
    </w:p>
    <w:p>
      <w:pPr>
        <w:ind w:left="0" w:right="0" w:firstLine="560"/>
        <w:spacing w:before="450" w:after="450" w:line="312" w:lineRule="auto"/>
      </w:pPr>
      <w:r>
        <w:rPr>
          <w:rFonts w:ascii="宋体" w:hAnsi="宋体" w:eastAsia="宋体" w:cs="宋体"/>
          <w:color w:val="000"/>
          <w:sz w:val="28"/>
          <w:szCs w:val="28"/>
        </w:rPr>
        <w:t xml:space="preserve">误工费是受害人从遭受伤害到完全治愈这一期间内（即误工时间），因无法从事正常的工作或者劳动而失去或减少的工作、劳动收人的赔偿费用。</w:t>
      </w:r>
    </w:p>
    <w:p>
      <w:pPr>
        <w:ind w:left="0" w:right="0" w:firstLine="560"/>
        <w:spacing w:before="450" w:after="450" w:line="312" w:lineRule="auto"/>
      </w:pPr>
      <w:r>
        <w:rPr>
          <w:rFonts w:ascii="宋体" w:hAnsi="宋体" w:eastAsia="宋体" w:cs="宋体"/>
          <w:color w:val="000"/>
          <w:sz w:val="28"/>
          <w:szCs w:val="28"/>
        </w:rPr>
        <w:t xml:space="preserve">《人身损害赔偿解释》第20条规定：误工费根据受害人的误工时间和收人状况确定。误工时间根据受害人接受治疗的医疗机构出具的证明确定。受害人因伤致残持续误工的，误工时间可以计算至定残日前一天。受害人有固定收入的，误工费按照实际减少的收入计算。受害人无固定收入的，按照其平均收入计算；受害人不能举证证明其平均收人状况的，可以参照受诉法院所在地相同或者相近行业上一年度职工的平均工资计算。《人身损害赔偿解释》对实际支出的费用和误工损失，按照差额据实赔偿的办法。原《道路交通事故处理办法》中规定有固定收入的当事人的误工损失最高不能超出交通事故发生地平均生活费三倍，而无固定收人者则按国营同行业的平均收入计算。《解释》对误工费损失不设最高限额。对于“受害人有固定收人的，误工费按照实际减少的收人计算”，有两点需要明确：</w:t>
      </w:r>
    </w:p>
    <w:p>
      <w:pPr>
        <w:ind w:left="0" w:right="0" w:firstLine="560"/>
        <w:spacing w:before="450" w:after="450" w:line="312" w:lineRule="auto"/>
      </w:pPr>
      <w:r>
        <w:rPr>
          <w:rFonts w:ascii="宋体" w:hAnsi="宋体" w:eastAsia="宋体" w:cs="宋体"/>
          <w:color w:val="000"/>
          <w:sz w:val="28"/>
          <w:szCs w:val="28"/>
        </w:rPr>
        <w:t xml:space="preserve">1.该固定收入须有合法证明；</w:t>
      </w:r>
    </w:p>
    <w:p>
      <w:pPr>
        <w:ind w:left="0" w:right="0" w:firstLine="560"/>
        <w:spacing w:before="450" w:after="450" w:line="312" w:lineRule="auto"/>
      </w:pPr>
      <w:r>
        <w:rPr>
          <w:rFonts w:ascii="宋体" w:hAnsi="宋体" w:eastAsia="宋体" w:cs="宋体"/>
          <w:color w:val="000"/>
          <w:sz w:val="28"/>
          <w:szCs w:val="28"/>
        </w:rPr>
        <w:t xml:space="preserve">2.该固定收人必须是受害人实际减少的，如果受害人受到损害后，其供职单位没有扣发或者没有全部扣发其收入，其误工费应不赔或者少赔。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护理费的赔偿标准</w:t>
      </w:r>
    </w:p>
    <w:p>
      <w:pPr>
        <w:ind w:left="0" w:right="0" w:firstLine="560"/>
        <w:spacing w:before="450" w:after="450" w:line="312" w:lineRule="auto"/>
      </w:pPr>
      <w:r>
        <w:rPr>
          <w:rFonts w:ascii="宋体" w:hAnsi="宋体" w:eastAsia="宋体" w:cs="宋体"/>
          <w:color w:val="000"/>
          <w:sz w:val="28"/>
          <w:szCs w:val="28"/>
        </w:rPr>
        <w:t xml:space="preserve">护理费是指受害人因遭受人身伤害，生活无法自理需要他人帮助而付出的费用。</w:t>
      </w:r>
    </w:p>
    <w:p>
      <w:pPr>
        <w:ind w:left="0" w:right="0" w:firstLine="560"/>
        <w:spacing w:before="450" w:after="450" w:line="312" w:lineRule="auto"/>
      </w:pPr>
      <w:r>
        <w:rPr>
          <w:rFonts w:ascii="宋体" w:hAnsi="宋体" w:eastAsia="宋体" w:cs="宋体"/>
          <w:color w:val="000"/>
          <w:sz w:val="28"/>
          <w:szCs w:val="28"/>
        </w:rPr>
        <w:t xml:space="preserve">《人身损害赔偿解释》第21条规定：护理费根据护理人员的收入状况和护理人数、护理期限确定。护理人员有收人的，参照误工费的规定计算；护理人员没有收入或者雇佣护工的，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20年。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如果受害人实际护理期限超过了法院确定的护理期限，向法院起诉请求继续给付护理费的，若属确需继续护理的，法院应当判令赔偿义务人继续给付护理费用5一10年。如果受害人实际护理期限短于法院确定的护理期限，而赔偿义务人一次性已经支付了全部护理费，多余的护理费应否返还我们认为，因判决确定的护理期限是法官基于法律的规定在自由裁量权范围内作出的，而受害人是基于法院判决而一次性取得护理费的，就多余的护理费，受害人的继承人不负有返还的义务，赔偿义务人也不得请求返还。</w:t>
      </w:r>
    </w:p>
    <w:p>
      <w:pPr>
        <w:ind w:left="0" w:right="0" w:firstLine="560"/>
        <w:spacing w:before="450" w:after="450" w:line="312" w:lineRule="auto"/>
      </w:pPr>
      <w:r>
        <w:rPr>
          <w:rFonts w:ascii="宋体" w:hAnsi="宋体" w:eastAsia="宋体" w:cs="宋体"/>
          <w:color w:val="000"/>
          <w:sz w:val="28"/>
          <w:szCs w:val="28"/>
        </w:rPr>
        <w:t xml:space="preserve">交通费的赔偿标准</w:t>
      </w:r>
    </w:p>
    <w:p>
      <w:pPr>
        <w:ind w:left="0" w:right="0" w:firstLine="560"/>
        <w:spacing w:before="450" w:after="450" w:line="312" w:lineRule="auto"/>
      </w:pPr>
      <w:r>
        <w:rPr>
          <w:rFonts w:ascii="宋体" w:hAnsi="宋体" w:eastAsia="宋体" w:cs="宋体"/>
          <w:color w:val="000"/>
          <w:sz w:val="28"/>
          <w:szCs w:val="28"/>
        </w:rPr>
        <w:t xml:space="preserve">交通费是指受害人及其必要的陪护人员因就医或者转院治疗所实际发生的用于交通的费用。</w:t>
      </w:r>
    </w:p>
    <w:p>
      <w:pPr>
        <w:ind w:left="0" w:right="0" w:firstLine="560"/>
        <w:spacing w:before="450" w:after="450" w:line="312" w:lineRule="auto"/>
      </w:pPr>
      <w:r>
        <w:rPr>
          <w:rFonts w:ascii="宋体" w:hAnsi="宋体" w:eastAsia="宋体" w:cs="宋体"/>
          <w:color w:val="000"/>
          <w:sz w:val="28"/>
          <w:szCs w:val="28"/>
        </w:rPr>
        <w:t xml:space="preserve">《人身损害赔偿解释》第22条规定：交通费根据受害人及其必要的陪护人员因就医或者转院治疗实际发生的费用计算。交通费一般应当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住院伙食补助费的赔偿标准</w:t>
      </w:r>
    </w:p>
    <w:p>
      <w:pPr>
        <w:ind w:left="0" w:right="0" w:firstLine="560"/>
        <w:spacing w:before="450" w:after="450" w:line="312" w:lineRule="auto"/>
      </w:pPr>
      <w:r>
        <w:rPr>
          <w:rFonts w:ascii="宋体" w:hAnsi="宋体" w:eastAsia="宋体" w:cs="宋体"/>
          <w:color w:val="000"/>
          <w:sz w:val="28"/>
          <w:szCs w:val="28"/>
        </w:rPr>
        <w:t xml:space="preserve">住院伙食补助费是指受害人在住院治疗期间或死亡的受害人在生前住院治疗期间补助伙食所需要的费用。</w:t>
      </w:r>
    </w:p>
    <w:p>
      <w:pPr>
        <w:ind w:left="0" w:right="0" w:firstLine="560"/>
        <w:spacing w:before="450" w:after="450" w:line="312" w:lineRule="auto"/>
      </w:pPr>
      <w:r>
        <w:rPr>
          <w:rFonts w:ascii="宋体" w:hAnsi="宋体" w:eastAsia="宋体" w:cs="宋体"/>
          <w:color w:val="000"/>
          <w:sz w:val="28"/>
          <w:szCs w:val="28"/>
        </w:rPr>
        <w:t xml:space="preserve">《人身损害赔偿解释》第23条规定：住院伙食补助费可以参照当地国家机关一般工作人员的出差伙食补助标准予以确定。受害人确有必要到外地治疗，因客观原因不能住院，受害人本人及其陪护人员实际发生的住宿费和伙食费，其合理部分应予赔偿。住院伙食补助费，补助的是“住院”的“受害人”。如果受害人没有住院，就没有这项赔偿费用。</w:t>
      </w:r>
    </w:p>
    <w:p>
      <w:pPr>
        <w:ind w:left="0" w:right="0" w:firstLine="560"/>
        <w:spacing w:before="450" w:after="450" w:line="312" w:lineRule="auto"/>
      </w:pPr>
      <w:r>
        <w:rPr>
          <w:rFonts w:ascii="宋体" w:hAnsi="宋体" w:eastAsia="宋体" w:cs="宋体"/>
          <w:color w:val="000"/>
          <w:sz w:val="28"/>
          <w:szCs w:val="28"/>
        </w:rPr>
        <w:t xml:space="preserve">营养费的赔偿标准</w:t>
      </w:r>
    </w:p>
    <w:p>
      <w:pPr>
        <w:ind w:left="0" w:right="0" w:firstLine="560"/>
        <w:spacing w:before="450" w:after="450" w:line="312" w:lineRule="auto"/>
      </w:pPr>
      <w:r>
        <w:rPr>
          <w:rFonts w:ascii="宋体" w:hAnsi="宋体" w:eastAsia="宋体" w:cs="宋体"/>
          <w:color w:val="000"/>
          <w:sz w:val="28"/>
          <w:szCs w:val="28"/>
        </w:rPr>
        <w:t xml:space="preserve">营养费是指人体遭受损害后发生代谢改变，通过日常饮食不能满足受损机体对热能和各种营养素的要求，必须从其他食品中获得营养所给付的费用。《人身损害赔偿解释》第24条规定：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丧葬费的赔偿标准</w:t>
      </w:r>
    </w:p>
    <w:p>
      <w:pPr>
        <w:ind w:left="0" w:right="0" w:firstLine="560"/>
        <w:spacing w:before="450" w:after="450" w:line="312" w:lineRule="auto"/>
      </w:pPr>
      <w:r>
        <w:rPr>
          <w:rFonts w:ascii="宋体" w:hAnsi="宋体" w:eastAsia="宋体" w:cs="宋体"/>
          <w:color w:val="000"/>
          <w:sz w:val="28"/>
          <w:szCs w:val="28"/>
        </w:rPr>
        <w:t xml:space="preserve">丧葬费按照受诉法院所在地上一年度职工月平均工资标准，以六个月总额计算。因人身损害造成受害人死亡的，不管受害人的职业、身份、工作、性别、年龄等情况有何不同，也不管生前是生活在城镇还是在农村，在涉及支付丧葬费标准这一问题时，不再有任何差异，都适用同一标准予以确定。</w:t>
      </w:r>
    </w:p>
    <w:p>
      <w:pPr>
        <w:ind w:left="0" w:right="0" w:firstLine="560"/>
        <w:spacing w:before="450" w:after="450" w:line="312" w:lineRule="auto"/>
      </w:pPr>
      <w:r>
        <w:rPr>
          <w:rFonts w:ascii="黑体" w:hAnsi="黑体" w:eastAsia="黑体" w:cs="黑体"/>
          <w:color w:val="000000"/>
          <w:sz w:val="36"/>
          <w:szCs w:val="36"/>
          <w:b w:val="1"/>
          <w:bCs w:val="1"/>
        </w:rPr>
        <w:t xml:space="preserve">有关外事办述职报告范文外事办述职报告二</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wto学习班、***精神学习班和机关中心组的学习，而且就wto有关问题专门为本支部上了一次党课;认真学习“****”的重要思想，潜心钻研******“5.31讲话”和***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2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7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4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1)首先要敢抓，抓本处的作风建设、抓规章制度的执行，如对出国人员签协议、交保证金等，坚持原则，执行政策。2)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5、开拓创新：在今年全省出国留学工作会议上，作了《与时俱进，加大力度，开创派出工作的新局面》的大会发言，在全国来华留学生会议的发言中，也提出了新的思路，整个外事工作的新思路亦在wto有关问题专题的党课中阐述，并努力开拓，实现了“四大突破”。</w:t>
      </w:r>
    </w:p>
    <w:p>
      <w:pPr>
        <w:ind w:left="0" w:right="0" w:firstLine="560"/>
        <w:spacing w:before="450" w:after="450" w:line="312" w:lineRule="auto"/>
      </w:pPr>
      <w:r>
        <w:rPr>
          <w:rFonts w:ascii="宋体" w:hAnsi="宋体" w:eastAsia="宋体" w:cs="宋体"/>
          <w:color w:val="000"/>
          <w:sz w:val="28"/>
          <w:szCs w:val="28"/>
        </w:rPr>
        <w:t xml:space="preserve">6、求真务实：要把外事发展的4大亮点和12项目标落到实处，工作上必须投入、抓紧、到位。外事无小事，“到位”特别重要。在留学生教学中，今年长期生人数大增，又加上计划生人数，按照30多位长期生应配备5名对外汉语教师，但物色的教师又未能调进，所以在组织教学上花费大量气力，在许多学院的支持下，及时调剂教师，稳定了留学生教学秩序。在办理白俄罗斯班的学生赴戈梅利大学学习的手续时，由于种种原因，戈梅利大学不接受今年的学生，这随时可能导致这批学生闹事，我就利用各种关系，多方联系，终于收到水平和学费相当的同类学校的邀请，最后，把19位学生送到白俄罗斯交通大学学习，这是我校庆抓的一件急事和大事。由于今年中澳班上线人数爆满，8月下旬，我在校领导的支持、指导下，自己连夜打报告，冒酷暑多次赴宁找人，打电话到北京，使国务院学位办在原有基础上增加了8名。我处人手少，更无专职秘书，必须直接处理具体事务，承担大量的文字工作。</w:t>
      </w:r>
    </w:p>
    <w:p>
      <w:pPr>
        <w:ind w:left="0" w:right="0" w:firstLine="560"/>
        <w:spacing w:before="450" w:after="450" w:line="312" w:lineRule="auto"/>
      </w:pPr>
      <w:r>
        <w:rPr>
          <w:rFonts w:ascii="宋体" w:hAnsi="宋体" w:eastAsia="宋体" w:cs="宋体"/>
          <w:color w:val="000"/>
          <w:sz w:val="28"/>
          <w:szCs w:val="28"/>
        </w:rPr>
        <w:t xml:space="preserve">7、工作作风：本人作风民主，强调处里事务相互通气商量，平时能关心我办同事的生活，帮助解决他们的困难，所以大家团结和睦，凝聚力强，劲往一处使。</w:t>
      </w:r>
    </w:p>
    <w:p>
      <w:pPr>
        <w:ind w:left="0" w:right="0" w:firstLine="560"/>
        <w:spacing w:before="450" w:after="450" w:line="312" w:lineRule="auto"/>
      </w:pPr>
      <w:r>
        <w:rPr>
          <w:rFonts w:ascii="宋体" w:hAnsi="宋体" w:eastAsia="宋体" w:cs="宋体"/>
          <w:color w:val="000"/>
          <w:sz w:val="28"/>
          <w:szCs w:val="28"/>
        </w:rPr>
        <w:t xml:space="preserve">8、办事效率：办理出国报告和聘请专家手续能做到不过夜，师生要办的事决不在我们手上误事，师生出国要经过上级好几个部门审批，我们都及时询问，在人手少或遇到难题时，我直接办，我们的誓言是 “千方百计让教师满意”。外事工作头绪多，上班象打仗，我睡前记下来日必须做的事，提前上班将其完成，并推迟下班完成来日又出现的工作。平时注意资料积累和政策学习，工作效率高，办公室日常工作很快到位，上级要的材料按时上交。在开展人事、外事支部工作时，根据人事、外事处的行政工作忙的特点，把一些活动组合起来，如在讨论刚性工作后组织中心组学习，尽量少集中，少开会，提高工作效率。</w:t>
      </w:r>
    </w:p>
    <w:p>
      <w:pPr>
        <w:ind w:left="0" w:right="0" w:firstLine="560"/>
        <w:spacing w:before="450" w:after="450" w:line="312" w:lineRule="auto"/>
      </w:pPr>
      <w:r>
        <w:rPr>
          <w:rFonts w:ascii="宋体" w:hAnsi="宋体" w:eastAsia="宋体" w:cs="宋体"/>
          <w:color w:val="000"/>
          <w:sz w:val="28"/>
          <w:szCs w:val="28"/>
        </w:rPr>
        <w:t xml:space="preserve">9、群众观点：我要求全处在接待中对每个人都要热情、务实、高效、廉洁。同时，我们急教师之所急，全程为近50名教师办公派出国手续，受到教师的赞扬，由于省外办今年办签证的人员为新手，再加上各国签证规定经常修改，大大增加了我们工作量，有的教师对此不理解，我们一方面做好解释工作，另方面“宁可烦自己，决不烦教师”，有时，办一个教师的手续要跑4—5次南京，在人手少或赴宁开会时，我也帮助办理。</w:t>
      </w:r>
    </w:p>
    <w:p>
      <w:pPr>
        <w:ind w:left="0" w:right="0" w:firstLine="560"/>
        <w:spacing w:before="450" w:after="450" w:line="312" w:lineRule="auto"/>
      </w:pPr>
      <w:r>
        <w:rPr>
          <w:rFonts w:ascii="宋体" w:hAnsi="宋体" w:eastAsia="宋体" w:cs="宋体"/>
          <w:color w:val="000"/>
          <w:sz w:val="28"/>
          <w:szCs w:val="28"/>
        </w:rPr>
        <w:t xml:space="preserve">10、公道正派：办事公道，对领导群众一个样，为人正派、忠诚，与人为善。</w:t>
      </w:r>
    </w:p>
    <w:p>
      <w:pPr>
        <w:ind w:left="0" w:right="0" w:firstLine="560"/>
        <w:spacing w:before="450" w:after="450" w:line="312" w:lineRule="auto"/>
      </w:pPr>
      <w:r>
        <w:rPr>
          <w:rFonts w:ascii="宋体" w:hAnsi="宋体" w:eastAsia="宋体" w:cs="宋体"/>
          <w:color w:val="000"/>
          <w:sz w:val="28"/>
          <w:szCs w:val="28"/>
        </w:rPr>
        <w:t xml:space="preserve">11、廉洁自律：我不仅个人做到廉洁自律，遵守领导干部廉洁自律的有关规定，就是出差办事也能尽量熟悉各路公交车的站点，尽可能不坐出租汽车，而且还要带领办公室一班人注意节约，控制办公室用电和办公室开支，职责范围内无违纪违法受到查处的情况。并在分管领导的领导下，严格控制外事活动开支，外事接待费用是较少的。另外，严格执行外事纪律，如做好外事礼品的管理。</w:t>
      </w:r>
    </w:p>
    <w:p>
      <w:pPr>
        <w:ind w:left="0" w:right="0" w:firstLine="560"/>
        <w:spacing w:before="450" w:after="450" w:line="312" w:lineRule="auto"/>
      </w:pPr>
      <w:r>
        <w:rPr>
          <w:rFonts w:ascii="宋体" w:hAnsi="宋体" w:eastAsia="宋体" w:cs="宋体"/>
          <w:color w:val="000"/>
          <w:sz w:val="28"/>
          <w:szCs w:val="28"/>
        </w:rPr>
        <w:t xml:space="preserve">12、工作实绩：我以“服务、参谋、管理”方针做好日常工作，其重点是：为教学科研和学科建设服务、当好领导的参谋和对全校外事工作进行管理，围绕学校中心，立足于我国进入wto和与国际接轨，做好派出、请进工作;与此同时认真完成今年的亮点工程和目标任务：</w:t>
      </w:r>
    </w:p>
    <w:p>
      <w:pPr>
        <w:ind w:left="0" w:right="0" w:firstLine="560"/>
        <w:spacing w:before="450" w:after="450" w:line="312" w:lineRule="auto"/>
      </w:pPr>
      <w:r>
        <w:rPr>
          <w:rFonts w:ascii="宋体" w:hAnsi="宋体" w:eastAsia="宋体" w:cs="宋体"/>
          <w:color w:val="000"/>
          <w:sz w:val="28"/>
          <w:szCs w:val="28"/>
        </w:rPr>
        <w:t xml:space="preserve">1) 完成了4项亮点工程</w:t>
      </w:r>
    </w:p>
    <w:p>
      <w:pPr>
        <w:ind w:left="0" w:right="0" w:firstLine="560"/>
        <w:spacing w:before="450" w:after="450" w:line="312" w:lineRule="auto"/>
      </w:pPr>
      <w:r>
        <w:rPr>
          <w:rFonts w:ascii="宋体" w:hAnsi="宋体" w:eastAsia="宋体" w:cs="宋体"/>
          <w:color w:val="000"/>
          <w:sz w:val="28"/>
          <w:szCs w:val="28"/>
        </w:rPr>
        <w:t xml:space="preserve">(1)认真完成了7项校庆工作,为校庆添上了浓墨厚彩。参加这次校庆海外单位有16个，共53人，其中17个国外、海外代表在主席台就座，加上在校的任教的外籍教师和各国留学生，出席校庆重大活动的国外、境外人士有近百人，为校庆增添了热烈气氛。</w:t>
      </w:r>
    </w:p>
    <w:p>
      <w:pPr>
        <w:ind w:left="0" w:right="0" w:firstLine="560"/>
        <w:spacing w:before="450" w:after="450" w:line="312" w:lineRule="auto"/>
      </w:pPr>
      <w:r>
        <w:rPr>
          <w:rFonts w:ascii="宋体" w:hAnsi="宋体" w:eastAsia="宋体" w:cs="宋体"/>
          <w:color w:val="000"/>
          <w:sz w:val="28"/>
          <w:szCs w:val="28"/>
        </w:rPr>
        <w:t xml:space="preserve">(2)扩大了来华留学生招生规模，不光长期生数目超过历史同期最好水平(总人数近40人)，大大超过了20人的目标。短期生数目翻了四番，今年接待美国短期进修团3个、韩国进修团2个、日本团1个，短期生人数达80多人，办得较好，外方很满意。</w:t>
      </w:r>
    </w:p>
    <w:p>
      <w:pPr>
        <w:ind w:left="0" w:right="0" w:firstLine="560"/>
        <w:spacing w:before="450" w:after="450" w:line="312" w:lineRule="auto"/>
      </w:pPr>
      <w:r>
        <w:rPr>
          <w:rFonts w:ascii="宋体" w:hAnsi="宋体" w:eastAsia="宋体" w:cs="宋体"/>
          <w:color w:val="000"/>
          <w:sz w:val="28"/>
          <w:szCs w:val="28"/>
        </w:rPr>
        <w:t xml:space="preserve">(3)出台了来华留学生管理条理，政府奖学金生的管理已走上正规</w:t>
      </w:r>
    </w:p>
    <w:p>
      <w:pPr>
        <w:ind w:left="0" w:right="0" w:firstLine="560"/>
        <w:spacing w:before="450" w:after="450" w:line="312" w:lineRule="auto"/>
      </w:pPr>
      <w:r>
        <w:rPr>
          <w:rFonts w:ascii="宋体" w:hAnsi="宋体" w:eastAsia="宋体" w:cs="宋体"/>
          <w:color w:val="000"/>
          <w:sz w:val="28"/>
          <w:szCs w:val="28"/>
        </w:rPr>
        <w:t xml:space="preserve">(4)中外合作办学实现了突破，教育部学位办发文批准我校与澳大利亚举办本科学位班，并于今年招收计划生。</w:t>
      </w:r>
    </w:p>
    <w:p>
      <w:pPr>
        <w:ind w:left="0" w:right="0" w:firstLine="560"/>
        <w:spacing w:before="450" w:after="450" w:line="312" w:lineRule="auto"/>
      </w:pPr>
      <w:r>
        <w:rPr>
          <w:rFonts w:ascii="宋体" w:hAnsi="宋体" w:eastAsia="宋体" w:cs="宋体"/>
          <w:color w:val="000"/>
          <w:sz w:val="28"/>
          <w:szCs w:val="28"/>
        </w:rPr>
        <w:t xml:space="preserve">2) 增加了3项亮点工程</w:t>
      </w:r>
    </w:p>
    <w:p>
      <w:pPr>
        <w:ind w:left="0" w:right="0" w:firstLine="560"/>
        <w:spacing w:before="450" w:after="450" w:line="312" w:lineRule="auto"/>
      </w:pPr>
      <w:r>
        <w:rPr>
          <w:rFonts w:ascii="宋体" w:hAnsi="宋体" w:eastAsia="宋体" w:cs="宋体"/>
          <w:color w:val="000"/>
          <w:sz w:val="28"/>
          <w:szCs w:val="28"/>
        </w:rPr>
        <w:t xml:space="preserve">(1)研究生层次的来华留学生实现了零的突破：已招收到1名博士生和4名硕士生。</w:t>
      </w:r>
    </w:p>
    <w:p>
      <w:pPr>
        <w:ind w:left="0" w:right="0" w:firstLine="560"/>
        <w:spacing w:before="450" w:after="450" w:line="312" w:lineRule="auto"/>
      </w:pPr>
      <w:r>
        <w:rPr>
          <w:rFonts w:ascii="宋体" w:hAnsi="宋体" w:eastAsia="宋体" w:cs="宋体"/>
          <w:color w:val="000"/>
          <w:sz w:val="28"/>
          <w:szCs w:val="28"/>
        </w:rPr>
        <w:t xml:space="preserve">(2)港澳台侨预科班资格已获批准。</w:t>
      </w:r>
    </w:p>
    <w:p>
      <w:pPr>
        <w:ind w:left="0" w:right="0" w:firstLine="560"/>
        <w:spacing w:before="450" w:after="450" w:line="312" w:lineRule="auto"/>
      </w:pPr>
      <w:r>
        <w:rPr>
          <w:rFonts w:ascii="宋体" w:hAnsi="宋体" w:eastAsia="宋体" w:cs="宋体"/>
          <w:color w:val="000"/>
          <w:sz w:val="28"/>
          <w:szCs w:val="28"/>
        </w:rPr>
        <w:t xml:space="preserve">(3)师资培养取得了突破，通过对外汉语考试的人数名列全省第一。</w:t>
      </w:r>
    </w:p>
    <w:p>
      <w:pPr>
        <w:ind w:left="0" w:right="0" w:firstLine="560"/>
        <w:spacing w:before="450" w:after="450" w:line="312" w:lineRule="auto"/>
      </w:pPr>
      <w:r>
        <w:rPr>
          <w:rFonts w:ascii="宋体" w:hAnsi="宋体" w:eastAsia="宋体" w:cs="宋体"/>
          <w:color w:val="000"/>
          <w:sz w:val="28"/>
          <w:szCs w:val="28"/>
        </w:rPr>
        <w:t xml:space="preserve">这3项突破加上中外合作办学的突破，形成了“4个突破”。</w:t>
      </w:r>
    </w:p>
    <w:p>
      <w:pPr>
        <w:ind w:left="0" w:right="0" w:firstLine="560"/>
        <w:spacing w:before="450" w:after="450" w:line="312" w:lineRule="auto"/>
      </w:pPr>
      <w:r>
        <w:rPr>
          <w:rFonts w:ascii="宋体" w:hAnsi="宋体" w:eastAsia="宋体" w:cs="宋体"/>
          <w:color w:val="000"/>
          <w:sz w:val="28"/>
          <w:szCs w:val="28"/>
        </w:rPr>
        <w:t xml:space="preserve">3) 完成了11项目标，正在完成1项(成立国际教育学院正在交领导层讨论决定)，形成了“3大发展”：</w:t>
      </w:r>
    </w:p>
    <w:p>
      <w:pPr>
        <w:ind w:left="0" w:right="0" w:firstLine="560"/>
        <w:spacing w:before="450" w:after="450" w:line="312" w:lineRule="auto"/>
      </w:pPr>
      <w:r>
        <w:rPr>
          <w:rFonts w:ascii="宋体" w:hAnsi="宋体" w:eastAsia="宋体" w:cs="宋体"/>
          <w:color w:val="000"/>
          <w:sz w:val="28"/>
          <w:szCs w:val="28"/>
        </w:rPr>
        <w:t xml:space="preserve">(1)学生派出有较大发展，今年已办和正在办的校际交流的学生派出已达12人，同时正在协助旅游烹饪学院和香港有关单位的合作，有望将学生送到香港实习。</w:t>
      </w:r>
    </w:p>
    <w:p>
      <w:pPr>
        <w:ind w:left="0" w:right="0" w:firstLine="560"/>
        <w:spacing w:before="450" w:after="450" w:line="312" w:lineRule="auto"/>
      </w:pPr>
      <w:r>
        <w:rPr>
          <w:rFonts w:ascii="宋体" w:hAnsi="宋体" w:eastAsia="宋体" w:cs="宋体"/>
          <w:color w:val="000"/>
          <w:sz w:val="28"/>
          <w:szCs w:val="28"/>
        </w:rPr>
        <w:t xml:space="preserve">(2)专家工作取得了较大发展：在江苏省出版1991-20_年聘专成果汇编中，我校位于南大、东大之后为第三名，省属院校第一，今年江苏省下达的聘专重点项目的经费位居省属院校第二，聘请科技专家20多人，聘专成果10多项。</w:t>
      </w:r>
    </w:p>
    <w:p>
      <w:pPr>
        <w:ind w:left="0" w:right="0" w:firstLine="560"/>
        <w:spacing w:before="450" w:after="450" w:line="312" w:lineRule="auto"/>
      </w:pPr>
      <w:r>
        <w:rPr>
          <w:rFonts w:ascii="宋体" w:hAnsi="宋体" w:eastAsia="宋体" w:cs="宋体"/>
          <w:color w:val="000"/>
          <w:sz w:val="28"/>
          <w:szCs w:val="28"/>
        </w:rPr>
        <w:t xml:space="preserve">(3)其它外事工作也有较大发展：</w:t>
      </w:r>
    </w:p>
    <w:p>
      <w:pPr>
        <w:ind w:left="0" w:right="0" w:firstLine="560"/>
        <w:spacing w:before="450" w:after="450" w:line="312" w:lineRule="auto"/>
      </w:pPr>
      <w:r>
        <w:rPr>
          <w:rFonts w:ascii="宋体" w:hAnsi="宋体" w:eastAsia="宋体" w:cs="宋体"/>
          <w:color w:val="000"/>
          <w:sz w:val="28"/>
          <w:szCs w:val="28"/>
        </w:rPr>
        <w:t xml:space="preserve">——新建立4个校际合作关系 (大佛大学、纪全大学、福冈大学和香港中医药大学)，新签订协议6个，校际合作有了实质性的进展。</w:t>
      </w:r>
    </w:p>
    <w:p>
      <w:pPr>
        <w:ind w:left="0" w:right="0" w:firstLine="560"/>
        <w:spacing w:before="450" w:after="450" w:line="312" w:lineRule="auto"/>
      </w:pPr>
      <w:r>
        <w:rPr>
          <w:rFonts w:ascii="宋体" w:hAnsi="宋体" w:eastAsia="宋体" w:cs="宋体"/>
          <w:color w:val="000"/>
          <w:sz w:val="28"/>
          <w:szCs w:val="28"/>
        </w:rPr>
        <w:t xml:space="preserve">——与英国3所大学、韩国3所大学洽谈了合作办学的初步意向。</w:t>
      </w:r>
    </w:p>
    <w:p>
      <w:pPr>
        <w:ind w:left="0" w:right="0" w:firstLine="560"/>
        <w:spacing w:before="450" w:after="450" w:line="312" w:lineRule="auto"/>
      </w:pPr>
      <w:r>
        <w:rPr>
          <w:rFonts w:ascii="宋体" w:hAnsi="宋体" w:eastAsia="宋体" w:cs="宋体"/>
          <w:color w:val="000"/>
          <w:sz w:val="28"/>
          <w:szCs w:val="28"/>
        </w:rPr>
        <w:t xml:space="preserve">——短期出访20批30人，长期出国22人，回国人员22名，回归率最高;国家和省公派录取人数名列省属院校前列;帮助留学回国人员从教育部争取科研启动费13万元。</w:t>
      </w:r>
    </w:p>
    <w:p>
      <w:pPr>
        <w:ind w:left="0" w:right="0" w:firstLine="560"/>
        <w:spacing w:before="450" w:after="450" w:line="312" w:lineRule="auto"/>
      </w:pPr>
      <w:r>
        <w:rPr>
          <w:rFonts w:ascii="宋体" w:hAnsi="宋体" w:eastAsia="宋体" w:cs="宋体"/>
          <w:color w:val="000"/>
          <w:sz w:val="28"/>
          <w:szCs w:val="28"/>
        </w:rPr>
        <w:t xml:space="preserve">——接待了近50批外宾，170多人。</w:t>
      </w:r>
    </w:p>
    <w:p>
      <w:pPr>
        <w:ind w:left="0" w:right="0" w:firstLine="560"/>
        <w:spacing w:before="450" w:after="450" w:line="312" w:lineRule="auto"/>
      </w:pPr>
      <w:r>
        <w:rPr>
          <w:rFonts w:ascii="宋体" w:hAnsi="宋体" w:eastAsia="宋体" w:cs="宋体"/>
          <w:color w:val="000"/>
          <w:sz w:val="28"/>
          <w:szCs w:val="28"/>
        </w:rPr>
        <w:t xml:space="preserve">——已争取到方树福堂基金在我校建立树华电子智源中心的20万港币的资助，还有40万正在争取。</w:t>
      </w:r>
    </w:p>
    <w:p>
      <w:pPr>
        <w:ind w:left="0" w:right="0" w:firstLine="560"/>
        <w:spacing w:before="450" w:after="450" w:line="312" w:lineRule="auto"/>
      </w:pPr>
      <w:r>
        <w:rPr>
          <w:rFonts w:ascii="宋体" w:hAnsi="宋体" w:eastAsia="宋体" w:cs="宋体"/>
          <w:color w:val="000"/>
          <w:sz w:val="28"/>
          <w:szCs w:val="28"/>
        </w:rPr>
        <w:t xml:space="preserve">1、因工作忙，到各学院调查研究少;</w:t>
      </w:r>
    </w:p>
    <w:p>
      <w:pPr>
        <w:ind w:left="0" w:right="0" w:firstLine="560"/>
        <w:spacing w:before="450" w:after="450" w:line="312" w:lineRule="auto"/>
      </w:pPr>
      <w:r>
        <w:rPr>
          <w:rFonts w:ascii="宋体" w:hAnsi="宋体" w:eastAsia="宋体" w:cs="宋体"/>
          <w:color w:val="000"/>
          <w:sz w:val="28"/>
          <w:szCs w:val="28"/>
        </w:rPr>
        <w:t xml:space="preserve">2、宣传工作没做好，好多人认为外事处就是办出国，不了解外事处所管理的是一个“大外事”，包括来华留学生，语言专家、科技专家、中外合作办学、出国出境、港澳台、接待外宾，重要文件翻译和对外联系、校际交流等九大项工作;这影响了大家对我校外事工作的支持和帮助。</w:t>
      </w:r>
    </w:p>
    <w:p>
      <w:pPr>
        <w:ind w:left="0" w:right="0" w:firstLine="560"/>
        <w:spacing w:before="450" w:after="450" w:line="312" w:lineRule="auto"/>
      </w:pPr>
      <w:r>
        <w:rPr>
          <w:rFonts w:ascii="宋体" w:hAnsi="宋体" w:eastAsia="宋体" w:cs="宋体"/>
          <w:color w:val="000"/>
          <w:sz w:val="28"/>
          <w:szCs w:val="28"/>
        </w:rPr>
        <w:t xml:space="preserve">最后对各学院、各部处和各位教师的大力支持表示感谢!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有关外事办述职报告范文外事办述职报告三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市委、市政府和镇委、镇政府的正确领导和关心下，在全镇干部群众的支持和帮助下，我深入贯彻落实党的十九大精神，践行党的群众路线，转变思想，改进作风，开拓创新，廉洁自律，以弘扬焦裕禄精神、做人民忠实公仆为宗旨，围绕全镇工作大局，踏踏实实办事，兢兢业业工作，取得了较好成绩。现将一年来学习、工作和廉政等方面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增强党性观念放在首位，自觉运用邓小平理论、“三个代表”重要思想和科学发展观武装自己，坚定共产主义理想信念。在党的群众路线教育实践活动中，积极参加镇党委中心学习组组织的集中学习，系统学习了习近平总书记一系列讲话精神及十九大精神，撰写学习心得3篇，不断增强政治意识、责任意识、大局意识，保持奋发进取的精神状态，自觉执行上级的有关政策、规定、决定、决议，在思想上和行动上同党中央保持高度一致，牢固树立“立党为公、执政为民”的观念。</w:t>
      </w:r>
    </w:p>
    <w:p>
      <w:pPr>
        <w:ind w:left="0" w:right="0" w:firstLine="560"/>
        <w:spacing w:before="450" w:after="450" w:line="312" w:lineRule="auto"/>
      </w:pPr>
      <w:r>
        <w:rPr>
          <w:rFonts w:ascii="宋体" w:hAnsi="宋体" w:eastAsia="宋体" w:cs="宋体"/>
          <w:color w:val="000"/>
          <w:sz w:val="28"/>
          <w:szCs w:val="28"/>
        </w:rPr>
        <w:t xml:space="preserve">同时不断扩大视野和知识面，增强自己分析问题、解决问题的能力，坚持下村调查，与村干部、群众座谈，积极撰写调查报告。能够经常性地学习党纪法规、廉洁自律有关规定，自觉接受党性、党风、党纪和廉政教育，不断增强廉洁自律意识，从内心深处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二、工作尽职尽责，努力完成分管工作</w:t>
      </w:r>
    </w:p>
    <w:p>
      <w:pPr>
        <w:ind w:left="0" w:right="0" w:firstLine="560"/>
        <w:spacing w:before="450" w:after="450" w:line="312" w:lineRule="auto"/>
      </w:pPr>
      <w:r>
        <w:rPr>
          <w:rFonts w:ascii="宋体" w:hAnsi="宋体" w:eastAsia="宋体" w:cs="宋体"/>
          <w:color w:val="000"/>
          <w:sz w:val="28"/>
          <w:szCs w:val="28"/>
        </w:rPr>
        <w:t xml:space="preserve">今年以来，根据党委、政府分工安排，我牵头农业农村工作、精神文明工作;负责纪检、监察工作等工作。</w:t>
      </w:r>
    </w:p>
    <w:p>
      <w:pPr>
        <w:ind w:left="0" w:right="0" w:firstLine="560"/>
        <w:spacing w:before="450" w:after="450" w:line="312" w:lineRule="auto"/>
      </w:pPr>
      <w:r>
        <w:rPr>
          <w:rFonts w:ascii="宋体" w:hAnsi="宋体" w:eastAsia="宋体" w:cs="宋体"/>
          <w:color w:val="000"/>
          <w:sz w:val="28"/>
          <w:szCs w:val="28"/>
        </w:rPr>
        <w:t xml:space="preserve">(一)纪检监察工作。按照市纪委八届四次会议精神，我们突出主业主责，强化监督执纪问责，收到了实实在在的成效。</w:t>
      </w:r>
    </w:p>
    <w:p>
      <w:pPr>
        <w:ind w:left="0" w:right="0" w:firstLine="560"/>
        <w:spacing w:before="450" w:after="450" w:line="312" w:lineRule="auto"/>
      </w:pPr>
      <w:r>
        <w:rPr>
          <w:rFonts w:ascii="宋体" w:hAnsi="宋体" w:eastAsia="宋体" w:cs="宋体"/>
          <w:color w:val="000"/>
          <w:sz w:val="28"/>
          <w:szCs w:val="28"/>
        </w:rPr>
        <w:t xml:space="preserve">1.铁心硬手，查办案件。我们坚持以纠正损害群众利益不正之风为主线，科学分析处理群众反映党员干部涉嫌违纪违法的问题线索，对每一个问题线索实行专班负责制，明确责任人和办结时限。对实名举报的重点问题，直接与信访人见面，沟通反馈案情，告知办案责任人姓名、联系方式和调查进度等情况。全年共接待群众来信来访38人次，初核问题线索15件，查办违纪违法案件10件，给予党纪处分10人，实施警示诫勉谈话1人。</w:t>
      </w:r>
    </w:p>
    <w:p>
      <w:pPr>
        <w:ind w:left="0" w:right="0" w:firstLine="560"/>
        <w:spacing w:before="450" w:after="450" w:line="312" w:lineRule="auto"/>
      </w:pPr>
      <w:r>
        <w:rPr>
          <w:rFonts w:ascii="宋体" w:hAnsi="宋体" w:eastAsia="宋体" w:cs="宋体"/>
          <w:color w:val="000"/>
          <w:sz w:val="28"/>
          <w:szCs w:val="28"/>
        </w:rPr>
        <w:t xml:space="preserve">2.铁面执纪，纠正“四风”。结合党的群众路线教育实践活动，坚持“三重三抓”，强化正风肃纪。一是重教育抓作风养成。把中央八项规定、省委六条意见、市纪委15个不准和《关于公职人员和党员干部禁止操办婚丧以外事宜的通知》列入党委中心组的重点学习内容，组织集中观看警示教育片、参观汉江监狱警示教育基地和中国古代廉政历史文化展览，促使广大党员干部真正做到入脑入心。二是重规范抓权力入笼。进一步建立和完善了《领导班子议事规则》、《机关财务管理制度》《工程建设管理制度》，形成纵向到底、横向到边的制度“笼子”。三是重督查抓厉行落实。制定了《长埫口镇督查工作方案》，形成了镇、片、村、群众的督查网络，设立举报箱和公布监督电话。采取专项检查、重点抽查、暗访督查等手段，强有力把纠正“四风”问题督到实处，取得让领导放心、干部敬畏、群众满意的督查效应。</w:t>
      </w:r>
    </w:p>
    <w:p>
      <w:pPr>
        <w:ind w:left="0" w:right="0" w:firstLine="560"/>
        <w:spacing w:before="450" w:after="450" w:line="312" w:lineRule="auto"/>
      </w:pPr>
      <w:r>
        <w:rPr>
          <w:rFonts w:ascii="宋体" w:hAnsi="宋体" w:eastAsia="宋体" w:cs="宋体"/>
          <w:color w:val="000"/>
          <w:sz w:val="28"/>
          <w:szCs w:val="28"/>
        </w:rPr>
        <w:t xml:space="preserve">3.铁腕问效，监督检查。转变监督检查的方式，深入开展专项治理，着力解决监督不力问题。一是盯住重大项目监督检查。全程跟踪参与全镇重大项目建设招投标、施工过程监督检查和项目结算验收，严禁领导干部干预和插手工程项目建设。督促了1起重大项目进入市公共资源交易中心招投标;制止了1起领导干部干预和插手工程项目建设的问题;督促5个重大项目结算实施审计部门审计结算。二是盯住重点领域监督检查。重点围绕民政低保、惠农补贴、耕牛宰杀补贴、新农合报帐、新农保上缴等进行了监督检查，核减农村低保对象321人，耕牛宰杀补贴28头。三是盯住八项规定监督检查。以“五一”mw0418公车私驾事件入手，推行节假日公车集中封停，除保留一辆值班用车外，其余车辆一律开到指定地点对号封存，全镇公务用车运行费明显减少。</w:t>
      </w:r>
    </w:p>
    <w:p>
      <w:pPr>
        <w:ind w:left="0" w:right="0" w:firstLine="560"/>
        <w:spacing w:before="450" w:after="450" w:line="312" w:lineRule="auto"/>
      </w:pPr>
      <w:r>
        <w:rPr>
          <w:rFonts w:ascii="宋体" w:hAnsi="宋体" w:eastAsia="宋体" w:cs="宋体"/>
          <w:color w:val="000"/>
          <w:sz w:val="28"/>
          <w:szCs w:val="28"/>
        </w:rPr>
        <w:t xml:space="preserve">(二)农业农村工作。按照全市农村工作会议精神，围绕农业发展、农民增收、农村繁荣，突出抓好项目建设、特色板块培育、村庄环境整治、农村土地流转、强农惠农政策落实等五个方面为重点，解放思想、真抓实干，努力开创了“三农”发展新局面。</w:t>
      </w:r>
    </w:p>
    <w:p>
      <w:pPr>
        <w:ind w:left="0" w:right="0" w:firstLine="560"/>
        <w:spacing w:before="450" w:after="450" w:line="312" w:lineRule="auto"/>
      </w:pPr>
      <w:r>
        <w:rPr>
          <w:rFonts w:ascii="宋体" w:hAnsi="宋体" w:eastAsia="宋体" w:cs="宋体"/>
          <w:color w:val="000"/>
          <w:sz w:val="28"/>
          <w:szCs w:val="28"/>
        </w:rPr>
        <w:t xml:space="preserve">1.特色农业明显提升。围绕三年打造318国道沿线万亩有机蔬菜长廊发展规划，以产业调优、规模调大、链条调长为抓手，坚持规划引领、典型引路、政策引导，实现了种植品种由单一瓜瓜椒向多元化瓜瓜菜转变、产品品质由常规产品向有机无公害绿色产品转变、销售渠道由摆摊叫卖向农超订单转变、经济效益由亩平纯收入3000元向亩平纯收入2万元转变。被市委、市政府评为特色板块建设先进单位，市委、市政府领导多次实地考察指导。</w:t>
      </w:r>
    </w:p>
    <w:p>
      <w:pPr>
        <w:ind w:left="0" w:right="0" w:firstLine="560"/>
        <w:spacing w:before="450" w:after="450" w:line="312" w:lineRule="auto"/>
      </w:pPr>
      <w:r>
        <w:rPr>
          <w:rFonts w:ascii="宋体" w:hAnsi="宋体" w:eastAsia="宋体" w:cs="宋体"/>
          <w:color w:val="000"/>
          <w:sz w:val="28"/>
          <w:szCs w:val="28"/>
        </w:rPr>
        <w:t xml:space="preserve">2.基础设施明显夯实。争取并组织实施了农业开发、土地增减挂钩、市内土地占补平衡、农村安全饮水、新增粮食产能、危旧房改造、水利建设等15个建设项目，项目资金8190万元，新增耕地及挂钩指标662亩、拆除及改造房屋457栋、新建刘家垸怡宁社区1个、解决了25个村6300户2.5万人饮水、新建泵站3座、新建涵闸8座、箱涵27座、节制闸14座、硬化道路6.4公里、疏挖沟渠60条68公里，铺设田间碎石路66条46公里等等，农业基础设施得到明显改善。</w:t>
      </w:r>
    </w:p>
    <w:p>
      <w:pPr>
        <w:ind w:left="0" w:right="0" w:firstLine="560"/>
        <w:spacing w:before="450" w:after="450" w:line="312" w:lineRule="auto"/>
      </w:pPr>
      <w:r>
        <w:rPr>
          <w:rFonts w:ascii="宋体" w:hAnsi="宋体" w:eastAsia="宋体" w:cs="宋体"/>
          <w:color w:val="000"/>
          <w:sz w:val="28"/>
          <w:szCs w:val="28"/>
        </w:rPr>
        <w:t xml:space="preserve">3.农村环境明显改善。通过实施农村清洁、绿色家园、养殖污染源整治等三大工程，农村环境得到明显改善。全年新增绿色家园6个，植经济林31.55万株、绿化林12860株;113家养殖场已治理达标95家，共封堵排污口54处、清除陈年粪污67处、疏挖沟渠13公里、配备干湿分离机72台、购吸污车3辆、集粪池220个、存储池90个等。作为全市畜禽养殖污染专项整治试点镇，我们在各级领导的指导下，探索了一套行之有效方法和路径，全市畜禽养殖污染专项整治现场推进会在镇召开并作会议经验交流。</w:t>
      </w:r>
    </w:p>
    <w:p>
      <w:pPr>
        <w:ind w:left="0" w:right="0" w:firstLine="560"/>
        <w:spacing w:before="450" w:after="450" w:line="312" w:lineRule="auto"/>
      </w:pPr>
      <w:r>
        <w:rPr>
          <w:rFonts w:ascii="宋体" w:hAnsi="宋体" w:eastAsia="宋体" w:cs="宋体"/>
          <w:color w:val="000"/>
          <w:sz w:val="28"/>
          <w:szCs w:val="28"/>
        </w:rPr>
        <w:t xml:space="preserve">三、时刻防微杜渐，争当廉洁自律表率</w:t>
      </w:r>
    </w:p>
    <w:p>
      <w:pPr>
        <w:ind w:left="0" w:right="0" w:firstLine="560"/>
        <w:spacing w:before="450" w:after="450" w:line="312" w:lineRule="auto"/>
      </w:pPr>
      <w:r>
        <w:rPr>
          <w:rFonts w:ascii="宋体" w:hAnsi="宋体" w:eastAsia="宋体" w:cs="宋体"/>
          <w:color w:val="000"/>
          <w:sz w:val="28"/>
          <w:szCs w:val="28"/>
        </w:rPr>
        <w:t xml:space="preserve">认真执行中央八项规定和省委六条意见及市委十八条意见和《党政机关厉行节约反对浪费条例》等规定，严格执行党在农村的路线方针政策，落实党风廉政建设责任，执行民主集中制。积极投身党的群众路线实践教育活动，特别是活动开展以来，结合自己查摆出的问题、大家的批评意见以及本人所认领的问题，认真反思，深刻剖析，认真撰定对照检查材料并不折不扣地进行了整改。</w:t>
      </w:r>
    </w:p>
    <w:p>
      <w:pPr>
        <w:ind w:left="0" w:right="0" w:firstLine="560"/>
        <w:spacing w:before="450" w:after="450" w:line="312" w:lineRule="auto"/>
      </w:pPr>
      <w:r>
        <w:rPr>
          <w:rFonts w:ascii="宋体" w:hAnsi="宋体" w:eastAsia="宋体" w:cs="宋体"/>
          <w:color w:val="000"/>
          <w:sz w:val="28"/>
          <w:szCs w:val="28"/>
        </w:rPr>
        <w:t xml:space="preserve">1.思想上高度重视。一是做到认识到位。坚持把预防腐败及党风廉政建设列为自己和联系单位的年度重要工作任务，建立健全制度措施，完善自我监督机制;把党风廉政建设作为自己重要的岗位职责来认真履行，时时刻刻进行自我约束，自我监督，力求把每一项工作都落到实处。对防腐倡廉文件及相关规定，在吃透精神的基础上，组织分管战线、联系单位及总支认真学习，及时了解掌握防腐倡廉工作的新动向、新要求。二是做到督办到位。围绕年度工作和建设目标，对市委防腐倡廉各项规定和要求，逐一抓落实，较好地约束了自己和分管战线、联系单位及总支成员。三是做到执行到位。生活上不攀比、待遇上不奢望，在执行过程中，不仅自己带头执行，而且注意用自身的表率行动来影响身边的同志，管好分管战线、联系单位及总支，帮助他们带好队伍。</w:t>
      </w:r>
    </w:p>
    <w:p>
      <w:pPr>
        <w:ind w:left="0" w:right="0" w:firstLine="560"/>
        <w:spacing w:before="450" w:after="450" w:line="312" w:lineRule="auto"/>
      </w:pPr>
      <w:r>
        <w:rPr>
          <w:rFonts w:ascii="宋体" w:hAnsi="宋体" w:eastAsia="宋体" w:cs="宋体"/>
          <w:color w:val="000"/>
          <w:sz w:val="28"/>
          <w:szCs w:val="28"/>
        </w:rPr>
        <w:t xml:space="preserve">2.行动上遵规守纪。在廉洁自律方面，生活上向低标准看齐，工作上向高标准看齐，带头廉洁自律，认真贯彻《党风廉政建设责任制》。一年来，本人能够严格要求自己，不谋私利，严格遵守机关财经纪律，除公务接待外，从未用公款大吃大喝、旅游和到娱乐场所消费;从未参与过赌博;从未收受过任何人的有价证券、代币券、现金等贵重钱物;从未插手过招投标工程;没有公车私用;没有用公款办私事;没有操办过任何喜庆宴会;没有出入私人会所，从不接收和持有会所会员卡。做到了自觉抵制社会的不良影响，踏踏实实工作，清清白白做人，起到了一名党员和领导干部的模范带头作用。</w:t>
      </w:r>
    </w:p>
    <w:p>
      <w:pPr>
        <w:ind w:left="0" w:right="0" w:firstLine="560"/>
        <w:spacing w:before="450" w:after="450" w:line="312" w:lineRule="auto"/>
      </w:pPr>
      <w:r>
        <w:rPr>
          <w:rFonts w:ascii="宋体" w:hAnsi="宋体" w:eastAsia="宋体" w:cs="宋体"/>
          <w:color w:val="000"/>
          <w:sz w:val="28"/>
          <w:szCs w:val="28"/>
        </w:rPr>
        <w:t xml:space="preserve">3.整改上狠抓落实。针对个人整改措施落实台账，做到边学边改、边查边改、即知即改、立行立改，让问题得到真解决、看到真变化、见到真实效。</w:t>
      </w:r>
    </w:p>
    <w:p>
      <w:pPr>
        <w:ind w:left="0" w:right="0" w:firstLine="560"/>
        <w:spacing w:before="450" w:after="450" w:line="312" w:lineRule="auto"/>
      </w:pPr>
      <w:r>
        <w:rPr>
          <w:rFonts w:ascii="宋体" w:hAnsi="宋体" w:eastAsia="宋体" w:cs="宋体"/>
          <w:color w:val="000"/>
          <w:sz w:val="28"/>
          <w:szCs w:val="28"/>
        </w:rPr>
        <w:t xml:space="preserve">一是做到“明知明改”。注重理论与实践相结合，每周挤半天的时间学习相关理论，确保每月自学学时达到20小时以上，已超额完成湖北干部在线学习课时任务;坚持安排工作多强调纪律，多过问进展，多解决困难，多总结收辫，分管农业和纪检监察工作都亲自上手，主动化解和协调矛盾，各项工作取得较好成绩。</w:t>
      </w:r>
    </w:p>
    <w:p>
      <w:pPr>
        <w:ind w:left="0" w:right="0" w:firstLine="560"/>
        <w:spacing w:before="450" w:after="450" w:line="312" w:lineRule="auto"/>
      </w:pPr>
      <w:r>
        <w:rPr>
          <w:rFonts w:ascii="宋体" w:hAnsi="宋体" w:eastAsia="宋体" w:cs="宋体"/>
          <w:color w:val="000"/>
          <w:sz w:val="28"/>
          <w:szCs w:val="28"/>
        </w:rPr>
        <w:t xml:space="preserve">二是做到“真知真改”。践行“二为三在”精神，紧紧围绕工作重点，每周深入到项目建设现场调查不少于两次，与同事商量解决工作中存在的实际问题，在工作上和对待同志上更加勤于思考，讲究方式方法，考虑问题力求更加全面，对待工作力求更加圆满。切实做到“三严三实”，在公务接待上严格按照制定标准执行，不存在违反规定事项。</w:t>
      </w:r>
    </w:p>
    <w:p>
      <w:pPr>
        <w:ind w:left="0" w:right="0" w:firstLine="560"/>
        <w:spacing w:before="450" w:after="450" w:line="312" w:lineRule="auto"/>
      </w:pPr>
      <w:r>
        <w:rPr>
          <w:rFonts w:ascii="宋体" w:hAnsi="宋体" w:eastAsia="宋体" w:cs="宋体"/>
          <w:color w:val="000"/>
          <w:sz w:val="28"/>
          <w:szCs w:val="28"/>
        </w:rPr>
        <w:t xml:space="preserve">三是做到“深知深改”。浅尝辄止，治标不治本。问题找得“深”，触及到实质，才能“知得清”，对症下药，做到药到病除。对今年的个人作风建设情况进行了梳理和总结，在抓好分管战线和包片总支工作的同时，注重了谈心谈话和预防教育，时刻了解工作情况和心理状况，以踏石留印、抓铁有痕的精神和决心，做到了立即改、深层改、彻底改、长期改。</w:t>
      </w:r>
    </w:p>
    <w:p>
      <w:pPr>
        <w:ind w:left="0" w:right="0" w:firstLine="560"/>
        <w:spacing w:before="450" w:after="450" w:line="312" w:lineRule="auto"/>
      </w:pPr>
      <w:r>
        <w:rPr>
          <w:rFonts w:ascii="宋体" w:hAnsi="宋体" w:eastAsia="宋体" w:cs="宋体"/>
          <w:color w:val="000"/>
          <w:sz w:val="28"/>
          <w:szCs w:val="28"/>
        </w:rPr>
        <w:t xml:space="preserve">一年来，尽管本人各项工作取得了一定成绩，但还存在学习抓的不够紧，对农业工作中存在的深层次问题了解的不够透，缺乏创新意识，工作中有畏难情绪的问题。下一步工作中，我将不断学习积累，创新思路，锐意进取，大胆工作，全力做好自己的本职工作，为长埫口经济和社会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有关外事办述职报告范文外事办述职报告四</w:t>
      </w:r>
    </w:p>
    <w:p>
      <w:pPr>
        <w:ind w:left="0" w:right="0" w:firstLine="560"/>
        <w:spacing w:before="450" w:after="450" w:line="312" w:lineRule="auto"/>
      </w:pPr>
      <w:r>
        <w:rPr>
          <w:rFonts w:ascii="宋体" w:hAnsi="宋体" w:eastAsia="宋体" w:cs="宋体"/>
          <w:color w:val="000"/>
          <w:sz w:val="28"/>
          <w:szCs w:val="28"/>
        </w:rPr>
        <w:t xml:space="preserve">在上级领导和主管部门的指导下，在学院领导的正确领导下，在全校各部门的大力支持下，我院国际合作与交流事业从无到有，时至今日，已取得长足发展。目前已经与爱尔兰、加拿大、英国、美国、蒙古国、韩国、澳大利亚等7个国家的10多所国外高校建立了友好校际关系，与国外合作办学项目取得初步的成效，与国外院校之间的交往日益频繁，合作的项目日益增多，教学科研的交流日益扩大。</w:t>
      </w:r>
    </w:p>
    <w:p>
      <w:pPr>
        <w:ind w:left="0" w:right="0" w:firstLine="560"/>
        <w:spacing w:before="450" w:after="450" w:line="312" w:lineRule="auto"/>
      </w:pPr>
      <w:r>
        <w:rPr>
          <w:rFonts w:ascii="宋体" w:hAnsi="宋体" w:eastAsia="宋体" w:cs="宋体"/>
          <w:color w:val="000"/>
          <w:sz w:val="28"/>
          <w:szCs w:val="28"/>
        </w:rPr>
        <w:t xml:space="preserve">20**年以来，我院全体外事工作人员以“****”重要思想为指导，认真学习和实践科学发展观与荣辱观，紧密围绕学院“****”规划和我处工作计划重点开展工作，外事工作取得了显著的成绩。随着学院评建工作和国际合作与交流事业的快速发展，为更好地服务学院教学、科研等工作，我院积极组织工作人员学习，业务水平和工作能力不断得到加强，提高了管理能力和服务水平</w:t>
      </w:r>
    </w:p>
    <w:p>
      <w:pPr>
        <w:ind w:left="0" w:right="0" w:firstLine="560"/>
        <w:spacing w:before="450" w:after="450" w:line="312" w:lineRule="auto"/>
      </w:pPr>
      <w:r>
        <w:rPr>
          <w:rFonts w:ascii="宋体" w:hAnsi="宋体" w:eastAsia="宋体" w:cs="宋体"/>
          <w:color w:val="000"/>
          <w:sz w:val="28"/>
          <w:szCs w:val="28"/>
        </w:rPr>
        <w:t xml:space="preserve">20**年以来，我院共接待海外来宾30余批，重要来宾近百位，多位部长级以上官员及大学校长来我院访问和演讲，其中有比利时东佛兰德省副省长德布克、韩国右石大学校长****。同时，为进一步密切与国外大学间的交流合作，我们多次组织了学院教学与管理骨干出国考察与访问，先后组团赴韩国、巴西、阿根廷、爱尔兰、蒙古国、美国等国进行考察学习，并就具体合作事宜进行洽谈。其中与蒙古国伊和扎萨克大学就对方派遣学生的“1+4”和“2+2”项目的学生交流问题签定了合作备忘录，与韩国又石大学、培材大学就学生交换培养项目达成了合作意向。</w:t>
      </w:r>
    </w:p>
    <w:p>
      <w:pPr>
        <w:ind w:left="0" w:right="0" w:firstLine="560"/>
        <w:spacing w:before="450" w:after="450" w:line="312" w:lineRule="auto"/>
      </w:pPr>
      <w:r>
        <w:rPr>
          <w:rFonts w:ascii="宋体" w:hAnsi="宋体" w:eastAsia="宋体" w:cs="宋体"/>
          <w:color w:val="000"/>
          <w:sz w:val="28"/>
          <w:szCs w:val="28"/>
        </w:rPr>
        <w:t xml:space="preserve">20**年，我院在中外合作办学项目方面取得了历史性突破，经河北省教育厅审批，并由国家教育部批准备案，我院“中爱合作金融管理与实务专业高等专科教育项目”获得了中华人民共和国中外合作办学项目批准书，并于同年10月份顺利招收72名学生。该项目致力于培养能以英语作为工作和交际的工具，具有从事国际金融管理工作的理论知识和实践技能，能在涉外经济管理部门、中外合资企业、外商独资企业、跨国公司以及国内外各类商业银行、证券、基金、保险、财务公司等从事金融管理及一般业务工作的人才。20**年4月该项目顺利通过了河北省教育厅评估验收。同时为便于管理，学校专门成立了国际教育学院负责中外合作办学项目学生的教学及管理。20**年7月我院合作办学另一专业——“中爱合作全日制普通高等专科会计专业高等专科教育项目”正式获得河北教育厅批准，并于同年正式开始招生工作。至此我院中外合作办学招生人数达到300余人，中外合作办学项目实现跨越式发展。</w:t>
      </w:r>
    </w:p>
    <w:p>
      <w:pPr>
        <w:ind w:left="0" w:right="0" w:firstLine="560"/>
        <w:spacing w:before="450" w:after="450" w:line="312" w:lineRule="auto"/>
      </w:pPr>
      <w:r>
        <w:rPr>
          <w:rFonts w:ascii="宋体" w:hAnsi="宋体" w:eastAsia="宋体" w:cs="宋体"/>
          <w:color w:val="000"/>
          <w:sz w:val="28"/>
          <w:szCs w:val="28"/>
        </w:rPr>
        <w:t xml:space="preserve">20**年以来我院累计聘请外教10余名，来自美国、英国和韩国等多个国家。外籍教师的到来为我院带来了新的思想和文化，丰富了我院的校园生活，扩大了学院的影响。工作中，我们始终坚持以下几点：</w:t>
      </w:r>
    </w:p>
    <w:p>
      <w:pPr>
        <w:ind w:left="0" w:right="0" w:firstLine="560"/>
        <w:spacing w:before="450" w:after="450" w:line="312" w:lineRule="auto"/>
      </w:pPr>
      <w:r>
        <w:rPr>
          <w:rFonts w:ascii="宋体" w:hAnsi="宋体" w:eastAsia="宋体" w:cs="宋体"/>
          <w:color w:val="000"/>
          <w:sz w:val="28"/>
          <w:szCs w:val="28"/>
        </w:rPr>
        <w:t xml:space="preserve">1、严格外事纪律，按政策、按原则、按程序办事。在聘请外国专家过程中，我们严格遵守外事纪律，认真按照聘教工作的程序办事，从外教聘请，到外教的到位，我们始终坚持事前请示，事后汇报制度。我们坚持贯彻外事无小事的原则，认真做好外国文教专家聘请单位的年检工作，保持与省教育厅、省外专局和有关部门的密切联系，把外教的管理服务和安全工作结合起来，把国家的有关政策法规条文在具体工作中予以认真落实。</w:t>
      </w:r>
    </w:p>
    <w:p>
      <w:pPr>
        <w:ind w:left="0" w:right="0" w:firstLine="560"/>
        <w:spacing w:before="450" w:after="450" w:line="312" w:lineRule="auto"/>
      </w:pPr>
      <w:r>
        <w:rPr>
          <w:rFonts w:ascii="宋体" w:hAnsi="宋体" w:eastAsia="宋体" w:cs="宋体"/>
          <w:color w:val="000"/>
          <w:sz w:val="28"/>
          <w:szCs w:val="28"/>
        </w:rPr>
        <w:t xml:space="preserve">2、努力搞好服务，为外教提供舒适的教学生活环境。学院非常关心外教的生活，积极创造条件，为外教提供一个安全、舒适的住房条件和环境，使外教安心于搞好教学工作。每一批新外教的到来，我们都为他们添置了全新的床上用品，并及时更新生活用品等，受到外教好评。此外，还有计划地对外教住房的水、电、煤气等设施进行检修和更换，进一步改善了外籍教师的生活和工作条件。</w:t>
      </w:r>
    </w:p>
    <w:p>
      <w:pPr>
        <w:ind w:left="0" w:right="0" w:firstLine="560"/>
        <w:spacing w:before="450" w:after="450" w:line="312" w:lineRule="auto"/>
      </w:pPr>
      <w:r>
        <w:rPr>
          <w:rFonts w:ascii="宋体" w:hAnsi="宋体" w:eastAsia="宋体" w:cs="宋体"/>
          <w:color w:val="000"/>
          <w:sz w:val="28"/>
          <w:szCs w:val="28"/>
        </w:rPr>
        <w:t xml:space="preserve">3、加强安全防范，确保外教人身安全。为了确保外教的人身安全，学院定期安排专业人员对外教住房的设施进行安全检查，加强校卫队对外教住房周边的巡逻，消除了不安全隐患，为外教创造了良好的工作生活条件和社会环境。 同时，经学院研究决定，我院将定期选拔教师出国学习。目前，第一批赴爱尔兰进行英语及专业课学习的两名教师已经学成归国，第二批将于下月启程。该师资培训项目在提高我校教师国际合作与交流的水平、实现我校重点学科的双语教学以及增强我校接受留学生的能力等方面起到了积极的作用，为学校的国际化进程做出了一定的贡献，为我校自身建设和长足发展奠定了基础。</w:t>
      </w:r>
    </w:p>
    <w:p>
      <w:pPr>
        <w:ind w:left="0" w:right="0" w:firstLine="560"/>
        <w:spacing w:before="450" w:after="450" w:line="312" w:lineRule="auto"/>
      </w:pPr>
      <w:r>
        <w:rPr>
          <w:rFonts w:ascii="宋体" w:hAnsi="宋体" w:eastAsia="宋体" w:cs="宋体"/>
          <w:color w:val="000"/>
          <w:sz w:val="28"/>
          <w:szCs w:val="28"/>
        </w:rPr>
        <w:t xml:space="preserve">为了加强对外宣传和外事信息服务工作，精心编辑制作****国际教育学院/外事办公室主页(中英文)上网，并且利用多媒体技术编辑制作了国际合作与交流信息、外事规章制度汇编和出国服务信息并提供网上服务。20**年，我院协助河北省教育厅创建河北省外事交流qq群，为我省及我院的外事宣传和信息建设作出了贡献。</w:t>
      </w:r>
    </w:p>
    <w:p>
      <w:pPr>
        <w:ind w:left="0" w:right="0" w:firstLine="560"/>
        <w:spacing w:before="450" w:after="450" w:line="312" w:lineRule="auto"/>
      </w:pPr>
      <w:r>
        <w:rPr>
          <w:rFonts w:ascii="黑体" w:hAnsi="黑体" w:eastAsia="黑体" w:cs="黑体"/>
          <w:color w:val="000000"/>
          <w:sz w:val="36"/>
          <w:szCs w:val="36"/>
          <w:b w:val="1"/>
          <w:bCs w:val="1"/>
        </w:rPr>
        <w:t xml:space="preserve">有关外事办述职报告范文外事办述职报告五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全市人大民族宗教侨务外事中国台湾事务旅游外经贸工作座谈会，经过与会代表的共同努力，圆满地完成了各项议程，达到了预期的目的，取得了圆满成功。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会议期间，大家以邓小平理论和“三个代表”重要思想为指导，坚持科学发展观，认真贯彻落实党的xx届五中全会、中央9号文件精神，结合各区人大民族宗教侨务外事中国台湾事务旅游外经贸工作的实际，总结工作，交流经验，畅谈体会，分析和研究了新形势下人大民族宗教侨务外事中国台湾事务旅游外经贸工作的新情况和新问题，探索新思路、新举措和新方法，提出了许多富有建设性的意见和建议。这对推动全市人大工作有着十分重要的作用。会议开得很实在，很有成效，听了很受启发，收获不小。</w:t>
      </w:r>
    </w:p>
    <w:p>
      <w:pPr>
        <w:ind w:left="0" w:right="0" w:firstLine="560"/>
        <w:spacing w:before="450" w:after="450" w:line="312" w:lineRule="auto"/>
      </w:pPr>
      <w:r>
        <w:rPr>
          <w:rFonts w:ascii="宋体" w:hAnsi="宋体" w:eastAsia="宋体" w:cs="宋体"/>
          <w:color w:val="000"/>
          <w:sz w:val="28"/>
          <w:szCs w:val="28"/>
        </w:rPr>
        <w:t xml:space="preserve">下面，结合这次会议交流情况，我谈几点意见，供大家在今后工作中参考。</w:t>
      </w:r>
    </w:p>
    <w:p>
      <w:pPr>
        <w:ind w:left="0" w:right="0" w:firstLine="560"/>
        <w:spacing w:before="450" w:after="450" w:line="312" w:lineRule="auto"/>
      </w:pPr>
      <w:r>
        <w:rPr>
          <w:rFonts w:ascii="宋体" w:hAnsi="宋体" w:eastAsia="宋体" w:cs="宋体"/>
          <w:color w:val="000"/>
          <w:sz w:val="28"/>
          <w:szCs w:val="28"/>
        </w:rPr>
        <w:t xml:space="preserve">一、切实增强工作的责任感、使命感和自觉性。</w:t>
      </w:r>
    </w:p>
    <w:p>
      <w:pPr>
        <w:ind w:left="0" w:right="0" w:firstLine="560"/>
        <w:spacing w:before="450" w:after="450" w:line="312" w:lineRule="auto"/>
      </w:pPr>
      <w:r>
        <w:rPr>
          <w:rFonts w:ascii="宋体" w:hAnsi="宋体" w:eastAsia="宋体" w:cs="宋体"/>
          <w:color w:val="000"/>
          <w:sz w:val="28"/>
          <w:szCs w:val="28"/>
        </w:rPr>
        <w:t xml:space="preserve">党的xx届五中全会，是在我国改革发展进入关键时期召开的一次重要会议。全会审议并通过的《中共中央关于制定国民经济和社会发展第十一个五年规划的建议》，站在新的历史发展起点上，从战略全局出发，描绘了我国在下一个五年经济社会发展的宏伟蓝图，符合我国国情，顺应时代要求，反映人民意愿，是全面建设小康社会、推进社会主义现代化的纲领性文件，对做好人大民族宗教侨务外事中国台湾事务旅游外经贸工作提出了新的更高的要求。做好新形势下的人大民宗侨外工作，是全面建设小康社会、加快推进社会主义现代化的必然要求，是巩固和发展全省各族各界人民的大团结、确保社会稳定和现代化建设的顺利进行的必然要求。</w:t>
      </w:r>
    </w:p>
    <w:p>
      <w:pPr>
        <w:ind w:left="0" w:right="0" w:firstLine="560"/>
        <w:spacing w:before="450" w:after="450" w:line="312" w:lineRule="auto"/>
      </w:pPr>
      <w:r>
        <w:rPr>
          <w:rFonts w:ascii="宋体" w:hAnsi="宋体" w:eastAsia="宋体" w:cs="宋体"/>
          <w:color w:val="000"/>
          <w:sz w:val="28"/>
          <w:szCs w:val="28"/>
        </w:rPr>
        <w:t xml:space="preserve">(一)人大民宗侨外工作，是建设中国特色社会主义的重要保证。人大民族宗教侨务外事中国台湾事务旅游外经贸工作是党的民族宗教侨务外事中国台湾事务旅游外经贸工作的重要组成部分，涉及到经济建设、政治建设、文化建设与和谐社会建设的各个方面，是建设中国特色社会主义的重要内容。只有更加自觉、主动地依法处理好民宗侨外方面的关系和问题，巩固各族各界人民的大团结，维护社会稳定，调动一切积极因素，才能保证改革开放和现代化建设事业的顺利进行。</w:t>
      </w:r>
    </w:p>
    <w:p>
      <w:pPr>
        <w:ind w:left="0" w:right="0" w:firstLine="560"/>
        <w:spacing w:before="450" w:after="450" w:line="312" w:lineRule="auto"/>
      </w:pPr>
      <w:r>
        <w:rPr>
          <w:rFonts w:ascii="宋体" w:hAnsi="宋体" w:eastAsia="宋体" w:cs="宋体"/>
          <w:color w:val="000"/>
          <w:sz w:val="28"/>
          <w:szCs w:val="28"/>
        </w:rPr>
        <w:t xml:space="preserve">(二)人大民宗侨外工作，是发展社会主义民主、建设社会主义政治文明的重要内容。发展社会主义民主、建设社会主义政治文明是全面建设小康社会的重要目标。发展社会主义民主政治，必须坚持和完善人民代表大会制度，保证人大及其会依法履行职能。人大民族宗教侨务外事中国台湾事务旅游外经贸工作是人大工作的重要组成部分，只有人大民宗侨外的各项决策充分地体现广大少数民族、爱国宗教团体和信教群众、华侨华人、归侨侨眷和港澳台同胞及旅游者和旅游经营者的意志和心愿，才能更好地实现这部分人民群众当家作主的权力，从而推动社会主义政治文明建设。</w:t>
      </w:r>
    </w:p>
    <w:p>
      <w:pPr>
        <w:ind w:left="0" w:right="0" w:firstLine="560"/>
        <w:spacing w:before="450" w:after="450" w:line="312" w:lineRule="auto"/>
      </w:pPr>
      <w:r>
        <w:rPr>
          <w:rFonts w:ascii="宋体" w:hAnsi="宋体" w:eastAsia="宋体" w:cs="宋体"/>
          <w:color w:val="000"/>
          <w:sz w:val="28"/>
          <w:szCs w:val="28"/>
        </w:rPr>
        <w:t xml:space="preserve">(三)人大民宗侨外工作，是全面建设小康社会的重要组成部分。人大民族宗教侨务外事中国台湾事务旅游外经贸工作政治性、政策性、原则性和敏感性都很强，影响面也很大。工作对象大多属于弱势群体，有的生活还比较贫困。从战略的全局来看，没有广大少数民族、爱国宗教团体和信教群众、华侨华人、归侨侨眷和港澳台同胞的发展和富裕，就没有全市的发展和富裕。帮助他们与全市人民一道共同团结奋斗、共同繁荣发展，这是新时期党和国家民族宗教侨务外事中国台湾事务旅游外经贸工作的主题，也是人大民族宗教侨务外事委员会的一项繁重而又艰巨的任务。</w:t>
      </w:r>
    </w:p>
    <w:p>
      <w:pPr>
        <w:ind w:left="0" w:right="0" w:firstLine="560"/>
        <w:spacing w:before="450" w:after="450" w:line="312" w:lineRule="auto"/>
      </w:pPr>
      <w:r>
        <w:rPr>
          <w:rFonts w:ascii="宋体" w:hAnsi="宋体" w:eastAsia="宋体" w:cs="宋体"/>
          <w:color w:val="000"/>
          <w:sz w:val="28"/>
          <w:szCs w:val="28"/>
        </w:rPr>
        <w:t xml:space="preserve">二、以科学发展观统领全局，不断促进武汉的和谐发展。</w:t>
      </w:r>
    </w:p>
    <w:p>
      <w:pPr>
        <w:ind w:left="0" w:right="0" w:firstLine="560"/>
        <w:spacing w:before="450" w:after="450" w:line="312" w:lineRule="auto"/>
      </w:pPr>
      <w:r>
        <w:rPr>
          <w:rFonts w:ascii="宋体" w:hAnsi="宋体" w:eastAsia="宋体" w:cs="宋体"/>
          <w:color w:val="000"/>
          <w:sz w:val="28"/>
          <w:szCs w:val="28"/>
        </w:rPr>
        <w:t xml:space="preserve">当前，摆在全市各级人大及其会有关工作机构面前的一项首要的政治任务，就是要认真传达好、学习好、贯彻好、落实好党的xx届五中全会精神，以邓小平理论和“三个代表”重要思想为指导，坚持以科学发展观统领人大民族宗教侨务外事中国台湾事务旅游外经贸工作全局，抓好发展这个党执政兴国的第一要务，坚持以经济建设为中心，坚持以人为本，坚持“五个统筹”，坚持用发展和改革的办法解决人大民族宗教侨务外事中国台湾事务旅游外经贸工作中的突出问题，不断促进社会主义物质文明、政治文明、精神文明建设。</w:t>
      </w:r>
    </w:p>
    <w:p>
      <w:pPr>
        <w:ind w:left="0" w:right="0" w:firstLine="560"/>
        <w:spacing w:before="450" w:after="450" w:line="312" w:lineRule="auto"/>
      </w:pPr>
      <w:r>
        <w:rPr>
          <w:rFonts w:ascii="宋体" w:hAnsi="宋体" w:eastAsia="宋体" w:cs="宋体"/>
          <w:color w:val="000"/>
          <w:sz w:val="28"/>
          <w:szCs w:val="28"/>
        </w:rPr>
        <w:t xml:space="preserve">(一)强化监督，确保法律法规在本行政区域内的贯彻实施。党的xx大提出要“加强对执法活动的监督，推进依法行政，维护司法公正，提高执法水平，确保法律的严格实施”。全市各级人大及其会要按照围绕中心、突出重点、讲求实效的思路，继续加大监督力度，创新监督方式方法，拓宽监督渠道，建立健全监督机制和制度，加大监督力度，做到既不失职，又不越权，切实增强监督实效。一是综合运用听取和审议报告或汇报、执法检查、专题视察和调研、工作评议和述职评议、询问和质询、特定问题调查、规范性文件备案审查、作出审议意见或决议、决定或法律监督书交政府整改，有关专(工)委、会主任会议再听取并审议政府整改情况的报告后再跟踪督办等方式，将法律监督、工作监督和人事监督有机地结合起来，狠抓跟踪监督，发挥监督的整体功效，督促行政执法部门纠正行政不作为和违法行为，促进政府依法行政，确保民族宗教侨务外事中国台湾事务旅游外经贸法律法规的严格实施。二是在对本级政府及其组成部门监督的同时，要加强对本级政府直属机构和上级政府垂直管理部门的依法监督，以保证宪法、法律、法规在本行政区域内贯彻实施。三是加强对政府及其有关部门规范性文件的备案审查工作，切实维护社会主义法制的统一和权威。四是认真办理、转办和督办人大代表有关民族宗教侨务外事中国台湾事务旅游外经贸方面的议案、建议批评意见和有关人民群众的来信来访。五是充分发挥人大监督、审计、行政监察、司法监督、群众监督、社会监督和舆论监督的作用，确保有关民族宗教侨务外事中国台湾事务旅游外经贸方面的法律法规在各个地方、各个部门的贯彻实施。</w:t>
      </w:r>
    </w:p>
    <w:p>
      <w:pPr>
        <w:ind w:left="0" w:right="0" w:firstLine="560"/>
        <w:spacing w:before="450" w:after="450" w:line="312" w:lineRule="auto"/>
      </w:pPr>
      <w:r>
        <w:rPr>
          <w:rFonts w:ascii="宋体" w:hAnsi="宋体" w:eastAsia="宋体" w:cs="宋体"/>
          <w:color w:val="000"/>
          <w:sz w:val="28"/>
          <w:szCs w:val="28"/>
        </w:rPr>
        <w:t xml:space="preserve">(二)深入开展调查研究，不断推进决策的民主化、科学化。对属于本级人大及其会职责范围内的民族宗教侨务外事中国台湾事务旅游外经贸方面的情况进行调查研究，提出建议，是人大民族宗教侨务外事委员会的一项法定职责。全市各级人大及其会有关专(工)委要以科学发展观为指导，把调查研究贯彻于专(工)委工作的始终，围绕拟定和审议有关法规案、协助会开展监督、处理代表议案和建议批评意见、对民族宗教侨务外事中国台湾事务旅游外经贸方面存在的重大问题以及涉及广大少数民族群众、广大爱国宗教团体和信教群众、广大爱国华人华侨、归侨侨眷、港澳台同胞和旅游者及旅游经营者普遍关心的热点难点问题开展调查研究，有计划、有组织、深入系统地了解情况，研究问题，向会提出有情况、有分析、有建议的高质量的调查研究报告。</w:t>
      </w:r>
    </w:p>
    <w:p>
      <w:pPr>
        <w:ind w:left="0" w:right="0" w:firstLine="560"/>
        <w:spacing w:before="450" w:after="450" w:line="312" w:lineRule="auto"/>
      </w:pPr>
      <w:r>
        <w:rPr>
          <w:rFonts w:ascii="宋体" w:hAnsi="宋体" w:eastAsia="宋体" w:cs="宋体"/>
          <w:color w:val="000"/>
          <w:sz w:val="28"/>
          <w:szCs w:val="28"/>
        </w:rPr>
        <w:t xml:space="preserve">(三)加强联系交流与协作配合，努力提高全市人大民宗侨外工作的整体水平。做好人大民族宗教侨务外事中国台湾事务旅游外经贸工作，要加强上下级人大之间的联系与交流，加强各部门之间的协作与配合，进一步形成工作合力。一要加强上下级人大及其会有关工作机构之间的联系与交流和同级人大及其会有关工作机构之间的协作与配合，特别是要重视和加强市、区人大及其会有关工作机构的工作联系，通过座谈会、研讨会和培训等多种形式，学习有关民族宗教侨务外事中国台湾事务旅游外经贸工作的重要精神和法律法规，分析情况，总结、交流和推广经验，探索新形势下人大民宗侨外工作的规律和特点，不断提高工作水平。二要加强同级党委、人大、政府、政协相关部门的联系、协作与配合。三要密切联系广大少数民族群众、爱国宗教团体和信教群众、华人华侨、归侨侨眷、港澳台同胞和旅游者以及旅游经营者，尤其是他们中的各级人大代表，倾听他们的呼声，反映他们的意见和建议，邀请他们参加有关执法、监督和调研活动，为他们知情知政提供方便，为他们提出有关议案、建议、批评、意见提供咨询服务，并认真办理或督促办理他们提出的议案、建议、批评、意见和来信来访，充分调动他们的积极性，为全市民宗侨外工作创造良好的法治环境。</w:t>
      </w:r>
    </w:p>
    <w:p>
      <w:pPr>
        <w:ind w:left="0" w:right="0" w:firstLine="560"/>
        <w:spacing w:before="450" w:after="450" w:line="312" w:lineRule="auto"/>
      </w:pPr>
      <w:r>
        <w:rPr>
          <w:rFonts w:ascii="宋体" w:hAnsi="宋体" w:eastAsia="宋体" w:cs="宋体"/>
          <w:color w:val="000"/>
          <w:sz w:val="28"/>
          <w:szCs w:val="28"/>
        </w:rPr>
        <w:t xml:space="preserve">三、全面加强自身建设，不断适应新时期人大民宗侨外工作的新需要。</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最重要的是坚持和完善人民代表大会制度，充分发挥人大及其会有关专(工)委的作用。要按照中央9号文件精神，根据法律法规规定和人大民族宗教侨务外事中国台湾事务旅游外经贸工作实际，全面加强人大及其会有关专(工)委的政治思想理论业务建设，努力造就一支政治坚定、业务精通、务实高效、作风过硬、团结协作、勤政廉洁的人大民族宗教侨务外事中国台湾事务旅游外经贸工作队伍。</w:t>
      </w:r>
    </w:p>
    <w:p>
      <w:pPr>
        <w:ind w:left="0" w:right="0" w:firstLine="560"/>
        <w:spacing w:before="450" w:after="450" w:line="312" w:lineRule="auto"/>
      </w:pPr>
      <w:r>
        <w:rPr>
          <w:rFonts w:ascii="宋体" w:hAnsi="宋体" w:eastAsia="宋体" w:cs="宋体"/>
          <w:color w:val="000"/>
          <w:sz w:val="28"/>
          <w:szCs w:val="28"/>
        </w:rPr>
        <w:t xml:space="preserve">(一)加强政治思想理论业务建设，不断提高人大民宗侨外工作机构的综合素质和工作水平。全市各级人大及其会有关工作机构，要把学习当着头等大事来抓，一是继续加强对邓小平理论特别是邓小平民主法制理论、“三个代表”重要思想、科学发展观、和谐社会建设理论、党的xx届五中全会和在视察湖北时的重要讲话精神的学习;二是加强对中央9号文件的学习;三是继续加强对中发[20xx]10号、中办发[20xx]7号和在今年“两会”期间就中国台湾问题发表的四点意见、中央民族工作会议精神的学习;四是继续加强对民宗侨外法律法规的学习，特别是《反分裂国家法》、《对外贸易法》、国务院《宗教事务条例》、国务院实施归侨侨眷保护办法和《湖北省旅游条例》等法律法规的学习，并结合实际，深刻领会，认真研究。通过深入学习、研究，更加坚定正确的政治方向，切实提高思想理论政策法律业务综合素质、工作水平和履职能力。</w:t>
      </w:r>
    </w:p>
    <w:p>
      <w:pPr>
        <w:ind w:left="0" w:right="0" w:firstLine="560"/>
        <w:spacing w:before="450" w:after="450" w:line="312" w:lineRule="auto"/>
      </w:pPr>
      <w:r>
        <w:rPr>
          <w:rFonts w:ascii="宋体" w:hAnsi="宋体" w:eastAsia="宋体" w:cs="宋体"/>
          <w:color w:val="000"/>
          <w:sz w:val="28"/>
          <w:szCs w:val="28"/>
        </w:rPr>
        <w:t xml:space="preserve">(二)坚持以人为本，加强作风建设，不断增强工作实效。坚持以人为本，一切为了人民，一切依靠人民，是坚持科学发展观的本质和核心，是贯彻“三个代表”重要思想，坚持立党为公、执政为民的本质要求，也是进一步发扬党的优良传统和作风的具体体现。坚持以人为本，这就要求我们必须深入实际，深入基层，深入群众，做好调查研究，真实地反映广大少数民族群众、爱国宗教团体和信教群众、广大华人华侨、归侨侨眷和港澳台同胞以及广大旅游者和旅游经营者的思想、情绪、意见和呼声，要多从他们的立场、角度考虑，倾听他们的呼声，反映他们的愿望和要求，切实改进作风，使做出的各项决策都符合他们的根本利益;这就要求我们在协助会开展监督、决定重大事项、开展调查研究、办理代表议案、建议批评意见和来信来访时，注意吸收有关民宗侨外方面的代表参加，为他们知情参政提供条件;这就要求我们必须发扬求真务实的精神，坚持原则性与灵活性相统一，讲真话，办实事，求实效，努力提高工作水平和效率。</w:t>
      </w:r>
    </w:p>
    <w:p>
      <w:pPr>
        <w:ind w:left="0" w:right="0" w:firstLine="560"/>
        <w:spacing w:before="450" w:after="450" w:line="312" w:lineRule="auto"/>
      </w:pPr>
      <w:r>
        <w:rPr>
          <w:rFonts w:ascii="宋体" w:hAnsi="宋体" w:eastAsia="宋体" w:cs="宋体"/>
          <w:color w:val="000"/>
          <w:sz w:val="28"/>
          <w:szCs w:val="28"/>
        </w:rPr>
        <w:t xml:space="preserve">(三)加强组织制度建设，为人大民宗侨外工作提供组织制度保证。全市各级人大及其会要进一步加强民族宗教侨务外事中国台湾事务旅游外经贸工作机构建设，充分发挥工作机构的参谋助手和服务保障作用。要进一步健全和完善跟踪监督机制，规范有关建议、批评、意见和来信来访转办和督办工作;改进考察、调查、视察工作，增强考察、调查、视察实效;改进工作座谈会、理论研讨会等会议的开法，提高会议质量效率。</w:t>
      </w:r>
    </w:p>
    <w:p>
      <w:pPr>
        <w:ind w:left="0" w:right="0" w:firstLine="560"/>
        <w:spacing w:before="450" w:after="450" w:line="312" w:lineRule="auto"/>
      </w:pPr>
      <w:r>
        <w:rPr>
          <w:rFonts w:ascii="宋体" w:hAnsi="宋体" w:eastAsia="宋体" w:cs="宋体"/>
          <w:color w:val="000"/>
          <w:sz w:val="28"/>
          <w:szCs w:val="28"/>
        </w:rPr>
        <w:t xml:space="preserve">同志们，党的xx届五中全会对人大民族宗教侨务外事中国台湾事务旅游外经贸工作提出了新的更高的要求，面对不断变化、发展的新形势和新情况，人大民宗侨外工作任重道远。让我们坚定信心，扎实工作，乘势而上，积极进取，开拓创新，为加强我市民族宗教侨务外事中国台湾事务旅游外经贸工作，推进我市物质文明、政治文明、精神文明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有关外事办述职报告范文外事办述职报告六</w:t>
      </w:r>
    </w:p>
    <w:p>
      <w:pPr>
        <w:ind w:left="0" w:right="0" w:firstLine="560"/>
        <w:spacing w:before="450" w:after="450" w:line="312" w:lineRule="auto"/>
      </w:pPr>
      <w:r>
        <w:rPr>
          <w:rFonts w:ascii="宋体" w:hAnsi="宋体" w:eastAsia="宋体" w:cs="宋体"/>
          <w:color w:val="000"/>
          <w:sz w:val="28"/>
          <w:szCs w:val="28"/>
        </w:rPr>
        <w:t xml:space="preserve">xx年2月28日，市十三届人大常委会第二次会议通过并任命我为市政府外事办公室主任一职。一年来，在前任奠定的良好基础上，团结和带领外办领导班子和全体同志，紧紧围绕经济建设这个中心，积极参与我市扩大对外开放工作，同心同德，开拓进取，认真履行岗位职责。大局意识，开放意识，服务意识有所增强，较好地完成了市委、市政府布置的工作和任务，外事侨务工作又有新的起色。</w:t>
      </w:r>
    </w:p>
    <w:p>
      <w:pPr>
        <w:ind w:left="0" w:right="0" w:firstLine="560"/>
        <w:spacing w:before="450" w:after="450" w:line="312" w:lineRule="auto"/>
      </w:pPr>
      <w:r>
        <w:rPr>
          <w:rFonts w:ascii="宋体" w:hAnsi="宋体" w:eastAsia="宋体" w:cs="宋体"/>
          <w:color w:val="000"/>
          <w:sz w:val="28"/>
          <w:szCs w:val="28"/>
        </w:rPr>
        <w:t xml:space="preserve">按照市委提出的“建设学习型城市”的要求，能认真履行党组书记和支部书记的职责，年初就制定了党组中心组和机关支部学习计划，并认真执行和带头参加各项学习活动。同时，还参加江苏省委党校研究生班学习。一年中，主要学习了十六大报告及辅导读本：《“三个代表”重要思想学习纲要》、《江泽民论有中国特色社会主义》、十六大党章、《行政法研究》、《社会发展理论》、《宪法学研究》、《当代资本主义研究》、《国家学说史》、《民商法研究》等，并注意运用所学理论和知识解决思想、工作中的实际问题。全年共撰写理论文章3篇。</w:t>
      </w:r>
    </w:p>
    <w:p>
      <w:pPr>
        <w:ind w:left="0" w:right="0" w:firstLine="560"/>
        <w:spacing w:before="450" w:after="450" w:line="312" w:lineRule="auto"/>
      </w:pPr>
      <w:r>
        <w:rPr>
          <w:rFonts w:ascii="宋体" w:hAnsi="宋体" w:eastAsia="宋体" w:cs="宋体"/>
          <w:color w:val="000"/>
          <w:sz w:val="28"/>
          <w:szCs w:val="28"/>
        </w:rPr>
        <w:t xml:space="preserve">思想上、政治上与党中央保持高度一致，坚定不移地贯彻执行党中央国务院的一系列路线、方针和政策，坚决贯彻市委、市政府的各项决定。在大事大非面前始终保持清醒头脑。xx年上半年，全国范围内经受一场“非典”的严峻考验。面对这场突如其来的灾难，在市委、市政府的坚强领导下，认真贯彻执行市防治“非典”指挥部下达的一系列部署，做好本单位的“非典”防治工作和全体人员以及家属的思想工作，积极采取各种防范措施，稳定了一方，为全市夺取抗击“非典”工作的胜利做出积极的努力。</w:t>
      </w:r>
    </w:p>
    <w:p>
      <w:pPr>
        <w:ind w:left="0" w:right="0" w:firstLine="560"/>
        <w:spacing w:before="450" w:after="450" w:line="312" w:lineRule="auto"/>
      </w:pPr>
      <w:r>
        <w:rPr>
          <w:rFonts w:ascii="宋体" w:hAnsi="宋体" w:eastAsia="宋体" w:cs="宋体"/>
          <w:color w:val="000"/>
          <w:sz w:val="28"/>
          <w:szCs w:val="28"/>
        </w:rPr>
        <w:t xml:space="preserve">1、积极参与我市对外开放。充分发挥外事(侨务)工作对外渠道多，联系广的优势，积极扩大对外交往。一是广交朋友，宣传马鞍山。无论是随团出访，还是接待来访，都把宣传马鞍山，扩大我市的对外影响放在工作的首位。收集、编写、提供介绍马鞍山情况和招商引资的影像片文字资料，通过国际友人、友好组织在境外的新闻媒体上刊载、播放，收到一定效果。二是密切友城联系，拓展交往内容。加强与友城的联系，安排协调友城间的互访。20xx年虽然受到“非典”影响，但对外交往仍然照常进行。我市与5个友城和友好组织的交往保持正常水平，内容涉及政府间交往，经贸考察、教育、文化交流等方面，有的参与其中，有的协助做好准备工作和合作项目的跟踪落实工作。</w:t>
      </w:r>
    </w:p>
    <w:p>
      <w:pPr>
        <w:ind w:left="0" w:right="0" w:firstLine="560"/>
        <w:spacing w:before="450" w:after="450" w:line="312" w:lineRule="auto"/>
      </w:pPr>
      <w:r>
        <w:rPr>
          <w:rFonts w:ascii="宋体" w:hAnsi="宋体" w:eastAsia="宋体" w:cs="宋体"/>
          <w:color w:val="000"/>
          <w:sz w:val="28"/>
          <w:szCs w:val="28"/>
        </w:rPr>
        <w:t xml:space="preserve">2、友城工作又有新突破。在市委、市政府的正确领导下，经过全办同志的共同努力，20xx年12月17日，我市又与澳大利亚科克拉市正式缔结友好城市，目前我市在全省17个市中结好数处于较前位次，为我市今后扩大对外开放打下了良好基础。</w:t>
      </w:r>
    </w:p>
    <w:p>
      <w:pPr>
        <w:ind w:left="0" w:right="0" w:firstLine="560"/>
        <w:spacing w:before="450" w:after="450" w:line="312" w:lineRule="auto"/>
      </w:pPr>
      <w:r>
        <w:rPr>
          <w:rFonts w:ascii="宋体" w:hAnsi="宋体" w:eastAsia="宋体" w:cs="宋体"/>
          <w:color w:val="000"/>
          <w:sz w:val="28"/>
          <w:szCs w:val="28"/>
        </w:rPr>
        <w:t xml:space="preserve">3、认真落实市委、市政府下达的招商引资目标任务。积极牵线搭桥，加大招商引资工作力度。经过卓有成效的工作和全办同志一道努力，协助市国土局引荐外资项目——嘉荣实业发展公司地产项目，已实际到位250万美元;协助花山区政府引荐内资项目——浙江恒源房产公司投资的市健康路房地产开发项目，外方投资1700万元人民币，已实际到位1200万元人民币。</w:t>
      </w:r>
    </w:p>
    <w:p>
      <w:pPr>
        <w:ind w:left="0" w:right="0" w:firstLine="560"/>
        <w:spacing w:before="450" w:after="450" w:line="312" w:lineRule="auto"/>
      </w:pPr>
      <w:r>
        <w:rPr>
          <w:rFonts w:ascii="宋体" w:hAnsi="宋体" w:eastAsia="宋体" w:cs="宋体"/>
          <w:color w:val="000"/>
          <w:sz w:val="28"/>
          <w:szCs w:val="28"/>
        </w:rPr>
        <w:t xml:space="preserve">此外，通过我办积极引荐，还为我市引进了2个友城项目：(1)我市市政管理处与西班牙欧洲华龙集团合作成立马鞍山市城市管网投资建设管理有限公司，项目投资774.8万美元，合同利用外资309.92万美元;(2)韩国商人郑炳国独资成立韩中智能电子(马鞍山)有限公司，项目总投资700万美元，合同利用外资500万美元。办公室个人述职报告4、依法维护归侨侨眷的合法权益。积极宣传《中华人民共和国归侨侨眷保护法》，每年都要牵头与市侨联一道召开几次归侨侨眷座谈会，征求意见和建议，通过他们向亲属宣传我市的情况，鼓励他们的亲属回国考察观光、定居兴业。每逢传统佳节，都要上门慰问、看望归侨侨眷中的困难户、重点户，宣传党的侨务政策，帮助解决一些实际问题。积极做好海外捐赠工作。带领侨务科同志一道多次深入我市农村偏远地区的小学了解情况，帮助联系海外捐资项目和资金。20xx年引进美国欣欣教育基金会捐建当涂黄池中心小学教学楼项目。</w:t>
      </w:r>
    </w:p>
    <w:p>
      <w:pPr>
        <w:ind w:left="0" w:right="0" w:firstLine="560"/>
        <w:spacing w:before="450" w:after="450" w:line="312" w:lineRule="auto"/>
      </w:pPr>
      <w:r>
        <w:rPr>
          <w:rFonts w:ascii="宋体" w:hAnsi="宋体" w:eastAsia="宋体" w:cs="宋体"/>
          <w:color w:val="000"/>
          <w:sz w:val="28"/>
          <w:szCs w:val="28"/>
        </w:rPr>
        <w:t xml:space="preserve">20xx年3月上任后，组织全体人员认真学习了党中央、省市委一系列廉洁从政的有关规定和外事工作纪律条例等，对机关的规章制度重新进行了修定完善，做到有章可循。同时，给自己提出明确要求，从我做起，要求别人不做的事首先自己不做，要求别人做到的事情自己首先做到。比如在用车问题上，明确提出保证外事用车，保证工作用车。自觉接受组织监督和群众监督，做到自重、自省、自警和自励。在涉外管理中，能坚持原则，照章办事，把好因公出国(境)审核关。在涉外交往中，能严格遵守外事纪律，遵循国际惯例，不卑不亢，不做有损国格、人格的事情，工作中没有发生过重大失误。在给部门和基层办事中，主动服务，能办的事马上就办，从不拖延，没有吃、拿、卡、要，不给好处不办事的现象发生。对照中央、省、市纪委提出的廉洁从政的有关规定，没有违纪违规现象。</w:t>
      </w:r>
    </w:p>
    <w:p>
      <w:pPr>
        <w:ind w:left="0" w:right="0" w:firstLine="560"/>
        <w:spacing w:before="450" w:after="450" w:line="312" w:lineRule="auto"/>
      </w:pPr>
      <w:r>
        <w:rPr>
          <w:rFonts w:ascii="宋体" w:hAnsi="宋体" w:eastAsia="宋体" w:cs="宋体"/>
          <w:color w:val="000"/>
          <w:sz w:val="28"/>
          <w:szCs w:val="28"/>
        </w:rPr>
        <w:t xml:space="preserve">对照《党章》和“三个代表”的要求，回顾自己一年的所作所为，深感自己还存在一些差距：具体表现在：</w:t>
      </w:r>
    </w:p>
    <w:p>
      <w:pPr>
        <w:ind w:left="0" w:right="0" w:firstLine="560"/>
        <w:spacing w:before="450" w:after="450" w:line="312" w:lineRule="auto"/>
      </w:pPr>
      <w:r>
        <w:rPr>
          <w:rFonts w:ascii="宋体" w:hAnsi="宋体" w:eastAsia="宋体" w:cs="宋体"/>
          <w:color w:val="000"/>
          <w:sz w:val="28"/>
          <w:szCs w:val="28"/>
        </w:rPr>
        <w:t xml:space="preserve">一是理论学习不够，缺乏系统性和连贯性;</w:t>
      </w:r>
    </w:p>
    <w:p>
      <w:pPr>
        <w:ind w:left="0" w:right="0" w:firstLine="560"/>
        <w:spacing w:before="450" w:after="450" w:line="312" w:lineRule="auto"/>
      </w:pPr>
      <w:r>
        <w:rPr>
          <w:rFonts w:ascii="宋体" w:hAnsi="宋体" w:eastAsia="宋体" w:cs="宋体"/>
          <w:color w:val="000"/>
          <w:sz w:val="28"/>
          <w:szCs w:val="28"/>
        </w:rPr>
        <w:t xml:space="preserve">二是所做的工作与形势的发展，上级的要求仍有差距;</w:t>
      </w:r>
    </w:p>
    <w:p>
      <w:pPr>
        <w:ind w:left="0" w:right="0" w:firstLine="560"/>
        <w:spacing w:before="450" w:after="450" w:line="312" w:lineRule="auto"/>
      </w:pPr>
      <w:r>
        <w:rPr>
          <w:rFonts w:ascii="宋体" w:hAnsi="宋体" w:eastAsia="宋体" w:cs="宋体"/>
          <w:color w:val="000"/>
          <w:sz w:val="28"/>
          <w:szCs w:val="28"/>
        </w:rPr>
        <w:t xml:space="preserve">三是深入基层，深入实际，调查研究不多。</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代表大会，大会把“三个代表”的重要思想同马克思列宁主义、毛泽东思想、邓小平理论一道确定为党的指导思想，提出了新世纪全面建设小康社会，加快推进社会主义现代化的宏伟蓝图。市委六届二次会议也提出“两个率先”的奋斗目标，形势喜人，形势逼人，催人奋进。</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当前，全国正在兴起创建学习型城市的热潮，市委也提出了领导干部要带头读书学习，要成为学习型干部，这对我们提出更新更高的要求。要认真学习马列主义、毛泽东思想、邓小平理论和“三个代表”的重要思想。特别要认真学习胡锦涛同志在西柏坡考察时的重要讲话。努力在掌握理论体系上下功夫，在掌握基本原理及精神实质上下功夫。在掌握马克思主义立场、观点、方法上下功夫。当前的首要任务是要深入学习贯彻十六大精神，掌握基本观点和领会精神实质，努力提高理论素养和领导水平。同时还要坚持不懈地学习社会主义市场经济理论、科学知识、法律知识金融财会知识和业务知识，不断提高驾驭实际工作的水平。</w:t>
      </w:r>
    </w:p>
    <w:p>
      <w:pPr>
        <w:ind w:left="0" w:right="0" w:firstLine="560"/>
        <w:spacing w:before="450" w:after="450" w:line="312" w:lineRule="auto"/>
      </w:pPr>
      <w:r>
        <w:rPr>
          <w:rFonts w:ascii="宋体" w:hAnsi="宋体" w:eastAsia="宋体" w:cs="宋体"/>
          <w:color w:val="000"/>
          <w:sz w:val="28"/>
          <w:szCs w:val="28"/>
        </w:rPr>
        <w:t xml:space="preserve">(2)努力搞好工作，实践“三个代表”</w:t>
      </w:r>
    </w:p>
    <w:p>
      <w:pPr>
        <w:ind w:left="0" w:right="0" w:firstLine="560"/>
        <w:spacing w:before="450" w:after="450" w:line="312" w:lineRule="auto"/>
      </w:pPr>
      <w:r>
        <w:rPr>
          <w:rFonts w:ascii="宋体" w:hAnsi="宋体" w:eastAsia="宋体" w:cs="宋体"/>
          <w:color w:val="000"/>
          <w:sz w:val="28"/>
          <w:szCs w:val="28"/>
        </w:rPr>
        <w:t xml:space="preserve">党的十六大明确提出，坚持以经济建设为中心，把发展作为党执政兴国的第一要务。作为党员领导干部和国家公务员，在履行岗位职责中，要恪尽职守，勤奋敬业，与时俱进，不断开创工作新局面。贯彻“三个代表”最根本的一条就是代表最广大人民的根本利益，要牢固树立全心全意为人民服务的宗旨，求真务实，坚持人民利益高于一切，不断改进工作作风，深入实际，开展调查研究，讲实话，办实事，求实效。</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认真学习贯彻中纪委三次全会精神和省市会议精神，严格遵守党的政治纪律和组织纪律，严格依法办事，时刻牢记手中的权力是党和人民给的，继续保持谦虚、谨慎、不骄、不躁的作风，继续发扬艰苦奋斗的优良传统，贯彻落实党风廉政建设责任制，自觉遵守各项廉政准则，做到以身作则，率先垂范，带领外事领导班子和全体同志，共同努力，扎实工作，为实现“两个率先”的奋斗目标作出应有的贡献。</w:t>
      </w:r>
    </w:p>
    <w:p>
      <w:pPr>
        <w:ind w:left="0" w:right="0" w:firstLine="560"/>
        <w:spacing w:before="450" w:after="450" w:line="312" w:lineRule="auto"/>
      </w:pPr>
      <w:r>
        <w:rPr>
          <w:rFonts w:ascii="宋体" w:hAnsi="宋体" w:eastAsia="宋体" w:cs="宋体"/>
          <w:color w:val="000"/>
          <w:sz w:val="28"/>
          <w:szCs w:val="28"/>
        </w:rPr>
        <w:t xml:space="preserve">最后，感谢市委、市政府对我的信任，感谢外办全体同志一年来对我工作的支持，真诚地欢迎在座的各位对我工作中存在的不足提出批评，同时也热忱欢迎在座的各位对我今后的工作提出好的建议，我将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2025-01-22T21:42:20+08:00</dcterms:created>
  <dcterms:modified xsi:type="dcterms:W3CDTF">2025-01-22T21:42:20+08:00</dcterms:modified>
</cp:coreProperties>
</file>

<file path=docProps/custom.xml><?xml version="1.0" encoding="utf-8"?>
<Properties xmlns="http://schemas.openxmlformats.org/officeDocument/2006/custom-properties" xmlns:vt="http://schemas.openxmlformats.org/officeDocument/2006/docPropsVTypes"/>
</file>