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乡镇卫生院财务人员述职报告(推荐)(二篇)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人员述职报告(推荐)一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w:t>
      </w:r>
    </w:p>
    <w:p>
      <w:pPr>
        <w:ind w:left="0" w:right="0" w:firstLine="560"/>
        <w:spacing w:before="450" w:after="450" w:line="312" w:lineRule="auto"/>
      </w:pPr>
      <w:r>
        <w:rPr>
          <w:rFonts w:ascii="黑体" w:hAnsi="黑体" w:eastAsia="黑体" w:cs="黑体"/>
          <w:color w:val="000000"/>
          <w:sz w:val="36"/>
          <w:szCs w:val="36"/>
          <w:b w:val="1"/>
          <w:bCs w:val="1"/>
        </w:rPr>
        <w:t xml:space="preserve">乡镇卫生院财务人员述职报告(推荐)一</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乡镇卫生院财务人员述职报告(推荐)二</w:t>
      </w:r>
    </w:p>
    <w:p>
      <w:pPr>
        <w:ind w:left="0" w:right="0" w:firstLine="560"/>
        <w:spacing w:before="450" w:after="450" w:line="312" w:lineRule="auto"/>
      </w:pPr>
      <w:r>
        <w:rPr>
          <w:rFonts w:ascii="宋体" w:hAnsi="宋体" w:eastAsia="宋体" w:cs="宋体"/>
          <w:color w:val="000"/>
          <w:sz w:val="28"/>
          <w:szCs w:val="28"/>
        </w:rPr>
        <w:t xml:space="preserve">吕格庄镇以邓小平理念和“三个代表”重要思想为指导，深入贯彻落实科学发展观，坚定执行党的路线、方针、政策，措施有力，成效显著。紧紧围绕“三创四心”为中心，以搞好“三好一满意”为目标，采取多举措、群策群力，积极开展创建精神文明单位的活动，为打造体系完整、功能齐全、内含素质、外具形象的省地级一类文明乡镇卫生院，作出了积极贡献。</w:t>
      </w:r>
    </w:p>
    <w:p>
      <w:pPr>
        <w:ind w:left="0" w:right="0" w:firstLine="560"/>
        <w:spacing w:before="450" w:after="450" w:line="312" w:lineRule="auto"/>
      </w:pPr>
      <w:r>
        <w:rPr>
          <w:rFonts w:ascii="宋体" w:hAnsi="宋体" w:eastAsia="宋体" w:cs="宋体"/>
          <w:color w:val="000"/>
          <w:sz w:val="28"/>
          <w:szCs w:val="28"/>
        </w:rPr>
        <w:t xml:space="preserve">一、加强党风、行风建设，注重精神文化生活。为建设一支干事创业、廉洁勤政的干部队伍，思想先进、模范带头的党员队伍，意志统一、作风扎实的职工队伍为目标，积极加强干部队伍和党员队伍建设，加强党风廉政建设，抓好行业作风建设，特别是在精神文明建设中，该院党组织充分发挥了党员的先锋模范作用，时时处处走在工作的最前列：从美化院园环境到营造院园文化氛围，从起早贪黑进村入户搞好公共卫生服务到冒酷暑烈日上山下乡为三夏农民送医送药、免费服务，从为了祖国的未来编排节目为小朋友演出到编列豪华阵容为建90周年唱赞歌，从为敬老院、孤寡老人等社会弱势群体上门义诊、演节目到积极备战“龙大杯”安全伴我行演讲比赛等等系列有意义的活动，院党组织、党员干部总是一马当先，走在阵地的最前沿，为党的90华诞献了一份厚礼。</w:t>
      </w:r>
    </w:p>
    <w:p>
      <w:pPr>
        <w:ind w:left="0" w:right="0" w:firstLine="560"/>
        <w:spacing w:before="450" w:after="450" w:line="312" w:lineRule="auto"/>
      </w:pPr>
      <w:r>
        <w:rPr>
          <w:rFonts w:ascii="宋体" w:hAnsi="宋体" w:eastAsia="宋体" w:cs="宋体"/>
          <w:color w:val="000"/>
          <w:sz w:val="28"/>
          <w:szCs w:val="28"/>
        </w:rPr>
        <w:t xml:space="preserve">二、围绕“三创四心”为中心，以搞好“三好一满意”为目标，采取多举措积极开展创建精神文明单位的活动。</w:t>
      </w:r>
    </w:p>
    <w:p>
      <w:pPr>
        <w:ind w:left="0" w:right="0" w:firstLine="560"/>
        <w:spacing w:before="450" w:after="450" w:line="312" w:lineRule="auto"/>
      </w:pPr>
      <w:r>
        <w:rPr>
          <w:rFonts w:ascii="宋体" w:hAnsi="宋体" w:eastAsia="宋体" w:cs="宋体"/>
          <w:color w:val="000"/>
          <w:sz w:val="28"/>
          <w:szCs w:val="28"/>
        </w:rPr>
        <w:t xml:space="preserve">一是以加强医院管理、提高医疗质量、完善新型农村合作医疗保障体系、减轻群众医药负担为重点，在加大合作医疗力度上下功夫，</w:t>
      </w:r>
    </w:p>
    <w:p>
      <w:pPr>
        <w:ind w:left="0" w:right="0" w:firstLine="560"/>
        <w:spacing w:before="450" w:after="450" w:line="312" w:lineRule="auto"/>
      </w:pPr>
      <w:r>
        <w:rPr>
          <w:rFonts w:ascii="宋体" w:hAnsi="宋体" w:eastAsia="宋体" w:cs="宋体"/>
          <w:color w:val="000"/>
          <w:sz w:val="28"/>
          <w:szCs w:val="28"/>
        </w:rPr>
        <w:t xml:space="preserve">突出抓好入合率，控制好入院率，落实好报销率等，以从根本上实现便民服务的宗旨;</w:t>
      </w:r>
    </w:p>
    <w:p>
      <w:pPr>
        <w:ind w:left="0" w:right="0" w:firstLine="560"/>
        <w:spacing w:before="450" w:after="450" w:line="312" w:lineRule="auto"/>
      </w:pPr>
      <w:r>
        <w:rPr>
          <w:rFonts w:ascii="宋体" w:hAnsi="宋体" w:eastAsia="宋体" w:cs="宋体"/>
          <w:color w:val="000"/>
          <w:sz w:val="28"/>
          <w:szCs w:val="28"/>
        </w:rPr>
        <w:t xml:space="preserve">二是打好公共卫生保卫战，建立健全公共卫生工作机制。一方面，卫生院大力宣传，积极营造良好的舆论氛围，并采取多举措，实行区区联合、院室协作、齐抓共管，形成了一个密不可疏的公共卫生工作网络体系，为宏观调控公共卫生沿着预设的轨道顺利行进打下了坚实的组织基础;一方面，院里积极提倡真抓实干，不走过场，要求广大员工务必做到“腿勤”“嘴勤”“手勤”，对所包村的情况要了如指掌，把建好健康档案当着做好公共卫生工作的重中之重。与此同时，为提高政府领导干部和拼搏在农村第一线的两委成员的健康素质及离退休老干部的晚年生活质量，使其做到无病早预防，有病早发现、早治疗，把疾病的危害降到最低限度，6月份，该院免费为全镇离退休老干部和政府全体领导干部及村两委成员共计225人进行了20_年年度健康查体。另外，从9月至11月底，卫生院又为全镇所有居民进行了一次全面健康查体和同时进行的全面登记建档完善工作。目前全镇纸质健康档案建立率已达到了 87%以上。11月底，电子建档率将达到50%。一场“公共卫生”的保卫战已取得了决定性胜利。</w:t>
      </w:r>
    </w:p>
    <w:p>
      <w:pPr>
        <w:ind w:left="0" w:right="0" w:firstLine="560"/>
        <w:spacing w:before="450" w:after="450" w:line="312" w:lineRule="auto"/>
      </w:pPr>
      <w:r>
        <w:rPr>
          <w:rFonts w:ascii="宋体" w:hAnsi="宋体" w:eastAsia="宋体" w:cs="宋体"/>
          <w:color w:val="000"/>
          <w:sz w:val="28"/>
          <w:szCs w:val="28"/>
        </w:rPr>
        <w:t xml:space="preserve">三是搞好硬件建设、美化服务环境。今年春天，卫生院投资200多万元的东区新建综合门诊楼已于今年10月正式投入使用。同时，在卫生所规范化建设方面，医院积极开展了“示范化乡村卫生所”的创建活动，目前全镇共有30个卫生所，全部达标。乡医的工资和养老保险待遇等都得到了很好的落实。</w:t>
      </w:r>
    </w:p>
    <w:p>
      <w:pPr>
        <w:ind w:left="0" w:right="0" w:firstLine="560"/>
        <w:spacing w:before="450" w:after="450" w:line="312" w:lineRule="auto"/>
      </w:pPr>
      <w:r>
        <w:rPr>
          <w:rFonts w:ascii="宋体" w:hAnsi="宋体" w:eastAsia="宋体" w:cs="宋体"/>
          <w:color w:val="000"/>
          <w:sz w:val="28"/>
          <w:szCs w:val="28"/>
        </w:rPr>
        <w:t xml:space="preserve">三、定期进行理论学习与法制教育。仅今年以来，该院就先后邀请了莱阳市检察院预防犯罪科的检察官和地方公安干警们来院做了数次法制专题教育讲座。讲座从预防职务犯罪的方方面面，理论联系实际，深入浅出地做了生动形象的讲解，参加讲座的广大职工纷纷表示：要以讲座为契机，努力加强学习，提高自身的法制观念与素养，避免职务犯罪，做一个遵纪守法的好公民。</w:t>
      </w:r>
    </w:p>
    <w:p>
      <w:pPr>
        <w:ind w:left="0" w:right="0" w:firstLine="560"/>
        <w:spacing w:before="450" w:after="450" w:line="312" w:lineRule="auto"/>
      </w:pPr>
      <w:r>
        <w:rPr>
          <w:rFonts w:ascii="宋体" w:hAnsi="宋体" w:eastAsia="宋体" w:cs="宋体"/>
          <w:color w:val="000"/>
          <w:sz w:val="28"/>
          <w:szCs w:val="28"/>
        </w:rPr>
        <w:t xml:space="preserve">四、加大信息宣传和典型推广力度。该院今年加大了信息宣传力度，强化了信息宣传员的责任意识与专业技能的培训工作，在信息方面有了较大突破。仅4-11月份更新信息260多条，信息数高居全市榜首，并有多条被市局作为经验推广，为宣传医院、提升医院整体形象和提振广大员工的信心都起到了良好的正面效应。同时，也为加强党建和精神文明建设、以“三创四心”为中心、以“三好一满意”为目标、大力做好医疗公共卫生工作和勇创全省一流乡村卫生院营造出了浓厚的舆论氛围。</w:t>
      </w:r>
    </w:p>
    <w:p>
      <w:pPr>
        <w:ind w:left="0" w:right="0" w:firstLine="560"/>
        <w:spacing w:before="450" w:after="450" w:line="312" w:lineRule="auto"/>
      </w:pPr>
      <w:r>
        <w:rPr>
          <w:rFonts w:ascii="宋体" w:hAnsi="宋体" w:eastAsia="宋体" w:cs="宋体"/>
          <w:color w:val="000"/>
          <w:sz w:val="28"/>
          <w:szCs w:val="28"/>
        </w:rPr>
        <w:t xml:space="preserve">现在，吕格庄中心卫生院正朝着既定的目标，厚积薄发，在实现精神文明与物质文明双丰收的进程中齐心协力、勇往直前。我们欣喜地看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