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2024年车间主任述职报告生产车间主任年终述职报告汇总(二篇)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车间主任述职报告生产车间主任年终述职报告汇总一运行车间是全公司的生产核心部位，运行质量的高低关系到全年生产任务能否顺利完成。为了提高运行质量，年初，透过增加窑口护板等措施对窑头设施进行了改造，不仅仅有效提高了窑口筒体使用寿命，而且使...</w:t>
      </w:r>
    </w:p>
    <w:p>
      <w:pPr>
        <w:ind w:left="0" w:right="0" w:firstLine="560"/>
        <w:spacing w:before="450" w:after="450" w:line="312" w:lineRule="auto"/>
      </w:pPr>
      <w:r>
        <w:rPr>
          <w:rFonts w:ascii="黑体" w:hAnsi="黑体" w:eastAsia="黑体" w:cs="黑体"/>
          <w:color w:val="000000"/>
          <w:sz w:val="36"/>
          <w:szCs w:val="36"/>
          <w:b w:val="1"/>
          <w:bCs w:val="1"/>
        </w:rPr>
        <w:t xml:space="preserve">20_年车间主任述职报告生产车间主任年终述职报告汇总一</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20_年车间主任述职报告生产车间主任年终述职报告汇总二</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2025-01-23T02:13:13+08:00</dcterms:created>
  <dcterms:modified xsi:type="dcterms:W3CDTF">2025-01-23T02:13:13+08:00</dcterms:modified>
</cp:coreProperties>
</file>

<file path=docProps/custom.xml><?xml version="1.0" encoding="utf-8"?>
<Properties xmlns="http://schemas.openxmlformats.org/officeDocument/2006/custom-properties" xmlns:vt="http://schemas.openxmlformats.org/officeDocument/2006/docPropsVTypes"/>
</file>