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关于大学生求职个人简历模板-大学生求职简历模板-大学生个人简历模板汇总(四篇)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大学生求职个人简历模板-大学生求职简历模板-大学生个人简历模板汇总一实习目的：所谓认知实习，就是更好的了解自己的专业，并通过一周的社会调查，认识实践，接触实践，以此来明确自己以后的专业方向。理论联系实际越来越受到人们的普遍关注,作为天之...</w:t>
      </w:r>
    </w:p>
    <w:p>
      <w:pPr>
        <w:ind w:left="0" w:right="0" w:firstLine="560"/>
        <w:spacing w:before="450" w:after="450" w:line="312" w:lineRule="auto"/>
      </w:pPr>
      <w:r>
        <w:rPr>
          <w:rFonts w:ascii="黑体" w:hAnsi="黑体" w:eastAsia="黑体" w:cs="黑体"/>
          <w:color w:val="000000"/>
          <w:sz w:val="36"/>
          <w:szCs w:val="36"/>
          <w:b w:val="1"/>
          <w:bCs w:val="1"/>
        </w:rPr>
        <w:t xml:space="preserve">关于大学生求职个人简历模板-大学生求职简历模板-大学生个人简历模板汇总一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关于大学生求职个人简历模板-大学生求职简历模板-大学生个人简历模板汇总二</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关于大学生求职个人简历模板-大学生求职简历模板-大学生个人简历模板汇总三</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关于大学生求职个人简历模板-大学生求职简历模板-大学生个人简历模板汇总四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2025-01-22T23:36:10+08:00</dcterms:created>
  <dcterms:modified xsi:type="dcterms:W3CDTF">2025-01-22T23:36:10+08:00</dcterms:modified>
</cp:coreProperties>
</file>

<file path=docProps/custom.xml><?xml version="1.0" encoding="utf-8"?>
<Properties xmlns="http://schemas.openxmlformats.org/officeDocument/2006/custom-properties" xmlns:vt="http://schemas.openxmlformats.org/officeDocument/2006/docPropsVTypes"/>
</file>