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2025年安装监控合同协议书(15篇)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安装监控合同协议书一乙方：依照《中华人民共和国合同法》，遵循平等、自愿、公平和诚信的原则，双方就本建设工程施工事项协商一致，订立本合同。一、工程概况工程名称： 电子监控系统工程工程地点：神木县惠民医院工程内容：监控系统布线、设备安装及调试二...</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安装监控合同协议书篇十一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