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麦当劳施工合同范本(精选9篇)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麦当劳施工合同范本1甲 方_________________________乙 方_________________________根据《^v^劳动法》、《^v^劳动合同法》和有关规定，甲乙双方经平等协商一致，自愿签订本合同，共同遵守本合同...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XXXXXXX麦当劳加盟店，乙方在该地区经营甲方经营的所有产品，并享有甲方的各种经营，管理理念，产品的商标，包物及各种荣誉，乙方拥有本地区麦当劳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2、麦当劳加盟权的授予：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甲、乙双方经过协商，签订麦当劳加盟合作协议书，甲方同意乙方有权在该地区开甲方的麦当劳加盟店，并授予麦当劳加盟权。</w:t>
      </w:r>
    </w:p>
    <w:p>
      <w:pPr>
        <w:ind w:left="0" w:right="0" w:firstLine="560"/>
        <w:spacing w:before="450" w:after="450" w:line="312" w:lineRule="auto"/>
      </w:pPr>
      <w:r>
        <w:rPr>
          <w:rFonts w:ascii="宋体" w:hAnsi="宋体" w:eastAsia="宋体" w:cs="宋体"/>
          <w:color w:val="000"/>
          <w:sz w:val="28"/>
          <w:szCs w:val="28"/>
        </w:rPr>
        <w:t xml:space="preserve">3、麦当劳加盟店的地位：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该店的营业实际面积LED专卖店不得低于40m2，店堂不得低于150m2，地段为该地区二级店面以上位置，修的风格、档次须符合甲方要求，产品的投资(包括库存不得低于30万元人民)。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a.甲方供货价，甲方给乙方产品的价格应以甲方的出厂价折供给，不得有高于其它麦当劳加盟店的供价价格。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乙方须完全覆行协议中的付款条例，保证甲方的财务运作，及双方的良好商誉，在乙方的麦当劳加盟店，乙方享有自主进行独立的财务核算，自负盈亏。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7、麦当劳加盟店的设备投资：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乙方对其麦当劳加盟店--“山铼特工贸有限公司LED专卖店”麦当劳加盟店的店面、店内修、广告灯箱的投资，包括根据营业需要的茶座等各配套设施。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8、经营麦当劳问题麦当劳加盟店二店、三店的麦当劳麦当劳经营，但不得同时经营非甲方产品。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 2l、本协议有效期从______年_______至________年_______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乙方：时间： 时间： 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(以下简称总部) (以下简称麦当劳加盟店)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乙方赞成甲方的主导理论思想，自愿申请麦当劳加盟。</w:t>
      </w:r>
    </w:p>
    <w:p>
      <w:pPr>
        <w:ind w:left="0" w:right="0" w:firstLine="560"/>
        <w:spacing w:before="450" w:after="450" w:line="312" w:lineRule="auto"/>
      </w:pPr>
      <w:r>
        <w:rPr>
          <w:rFonts w:ascii="宋体" w:hAnsi="宋体" w:eastAsia="宋体" w:cs="宋体"/>
          <w:color w:val="000"/>
          <w:sz w:val="28"/>
          <w:szCs w:val="28"/>
        </w:rPr>
        <w:t xml:space="preserve">一、麦当劳加盟费用为一次性叁万元整，此麦当劳加盟费不返还。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麦当劳加盟店的利益最大化。总部有义务协助乙方选址，店面设计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八、乙方必须在店面招牌的醒目位置标注甲方总部的麦当劳加盟电话。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麦当劳施工合同范本5</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被加盟方：___________________________________(以下简称“乙方”)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甲乙双方经协商，就乙方为其在特定区域内经营甲方的“______”麦当劳一事，达成如下协议：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本合同麦当劳加盟期限为________年__月__日至________年__月__日止。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三、麦当劳加盟经营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1、甲方特此授权乙方为区域内成为“______”的麦当劳经销商。经此授权后，甲方在该区域内将不再授予任何其它企业、个人以同类经销权。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2、在授权期内，甲方在向乙方提供“______”麦当劳服务时，甲方应保证所提供的服务质量符合国家有关标准、品级与实物相符，并保证货源供应。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3、乙方保证在签订本合同7日内需向甲方支付麦当劳加盟费(人民币)______万元。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4、甲方保证向中国大陆内各麦当劳加盟方交付的服务保持统一的零售标价。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5、甲方将“______”麦当劳服务按零售标价的8折售予乙方。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7、合同到期后，若乙方决定不再销售“______”麦当劳服务，在乙方保证服务完好、包齐备、标签无损坏、未超过保质期的前提下，可将现存的“______”服务退还给甲方。甲方按供货价的6折回收退还的服务。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三、营业场地、店面饰与配置</w:t>
      </w:r>
    </w:p>
    <w:p>
      <w:pPr>
        <w:ind w:left="0" w:right="0" w:firstLine="560"/>
        <w:spacing w:before="450" w:after="450" w:line="312" w:lineRule="auto"/>
      </w:pPr>
      <w:r>
        <w:rPr>
          <w:rFonts w:ascii="宋体" w:hAnsi="宋体" w:eastAsia="宋体" w:cs="宋体"/>
          <w:color w:val="000"/>
          <w:sz w:val="28"/>
          <w:szCs w:val="28"/>
        </w:rPr>
        <w:t xml:space="preserve">1、麦当劳加盟店店铺设在乙方处，或由乙方自行选定其它场所并报甲方批准。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2、麦当劳加盟店店铺修，乙方自行解决，甲方不做任何干预。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3、麦当劳加盟店内的营业所需(包括：设备、置、用具、招牌等)甲方不做任何干预。 上述所涉及的费用由麦当劳加盟商承当。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麦当劳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麦当劳的整体宣传活动乙方必须配合，相关的“______”麦当劳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3、乙方单独进行“______”麦当劳有关的宣传、广告活动时，应事先告知甲方，取得甲方同意后方可进行。相关广告形象设计须经过甲方审核或由甲方提供。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1、为使麦当劳加盟店能良好经营，在开业前及本合同执行期间，甲方应向麦当劳加盟店传授必要的知识。</w:t>
      </w:r>
    </w:p>
    <w:p>
      <w:pPr>
        <w:ind w:left="0" w:right="0" w:firstLine="560"/>
        <w:spacing w:before="450" w:after="450" w:line="312" w:lineRule="auto"/>
      </w:pPr>
      <w:r>
        <w:rPr>
          <w:rFonts w:ascii="宋体" w:hAnsi="宋体" w:eastAsia="宋体" w:cs="宋体"/>
          <w:color w:val="000"/>
          <w:sz w:val="28"/>
          <w:szCs w:val="28"/>
        </w:rPr>
        <w:t xml:space="preserve">2、麦当劳加盟店在开业前应派遣店主或两名可以代行承担的职工，参加甲方规定的教育研修，获得相关行业技术。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4、麦当劳加盟店承担前来培训的旅差费用。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2、甲方承诺在本合同执行期间，乙方麦当劳加盟店可以使用甲方商标、服务标志及表示这些标志、记号、样式、标签和招牌。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3、乙方不得在麦当劳加盟店以外使用甲方的所有商标和服务标志。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4、乙方应在经营中向顾客提供良好的服务，维护甲方麦当劳的声誉、信誉和良好形象。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麦当劳及商誉等相关知识产权的任何转让、许可。合同到期或提前终止后，乙方不得以任何借口继续使用“______”麦当劳，或以“______”麦当劳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1、在合同期内，乙方如有意获得其所在省市区域的“______”麦当劳经营代理权，可在同等条件下优先取得甲方的麦当劳代理权。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3、乙方在授权期内，不得再接受任何其它企业、个人的授权或委托，在麦当劳加盟店内代理、经销其它麦当劳的服务。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1、为维护麦当劳加盟店售出商品品种和服务的一致性，提高公司形象，乙方麦当劳加盟店的运营方法必须遵守总部提供的经营手册规定的要求和标准。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麦当劳加盟店进行进货管理、销售管理、商品管理、商品知识、卫生管理、职工管理、会计处理、店铺经营管理、店铺陈设等各方面的指导，提供有关信息，帮助麦当劳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5、随着甲方麦当劳加盟店数量在全国范围内的不断增加，甲方将对全体麦当劳加盟店进行信息化管理。如该项管理实施时本合同仍在有效期内，乙方须遵照甲方的管理规定执行，不得以如任何理由拒绝执行。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3、甲方按本合同规定提供给乙方的麦当劳加盟店经营手册以及其它文件归甲方所有，乙方应妥善保管，合同终止时，乙方应即刻归还甲方。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十、麦当劳加盟店的让渡与承继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1、乙方未事先征得甲方同意，不得将本合同规定的任何权利、麦当劳加盟店营业的全部或一部分转让给第三者，不得将此用作担保和其它处置。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麦当劳加盟店因明显的困难而有可能发生营业中断时，为保持麦当劳加盟店的运营，乙方可以请求总部临时接替营业。待总部确认麦当劳加盟店可以重新经营后，应及时把营业权归还麦当劳加盟店。3、上述总部接替经营期间发生的收益和损失均属麦当劳加盟店，总部代行经营所产生的费用由麦当劳加盟店负担。</w:t>
      </w:r>
    </w:p>
    <w:p>
      <w:pPr>
        <w:ind w:left="0" w:right="0" w:firstLine="560"/>
        <w:spacing w:before="450" w:after="450" w:line="312" w:lineRule="auto"/>
      </w:pPr>
      <w:r>
        <w:rPr>
          <w:rFonts w:ascii="宋体" w:hAnsi="宋体" w:eastAsia="宋体" w:cs="宋体"/>
          <w:color w:val="000"/>
          <w:sz w:val="28"/>
          <w:szCs w:val="28"/>
        </w:rPr>
        <w:t xml:space="preserve">4、如乙方希望出让麦当劳加盟店或出租店铺时，应首先通知甲方，甲方有优先承让和承租的权利。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5、遇上述情况，双方可以通过协商，确定麦当劳加盟店让渡价格和租赁金。协商意向不能成立时，双方均可申请具有法律效力的认证或评估，所需费用由乙方承担。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2、前款的合同更新，应在本合同期满之前一个月完成。以双方签订新的麦当劳麦当劳合同书为合作文本。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f、在原麦当劳加盟店经营场所内外的房屋、设备、陈设等处，消除任何与“______”有联系的迹象; g、因麦当劳加盟店的经营而损害了第三者利益时，由乙方承担赔偿损失的责任。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4、甲方因麦当劳加盟店的行为而被索赔责任时，可要求乙方负担被追索的赔偿金。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麦当劳施工合同范本6</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事制度及处理程序》、《大厅操作实务及培训手册》、《菜台操作实务及培训手册》、《厨房实务及培训手册》、《厨房设备维修与保养》等)以及公司有权使用的麦当劳注册商号、商标、标志、招牌、店铺管理方式等统一系统。“公司商标” 指甲方有权使用及有权授权他人使用的麦当劳X商标和服务标志以及甲方经常使用的用以表示公司的标记、记号、招牌、标签以及其他一些营业象征。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甲方授权乙方使用甲方的公司经营技术资产、公司商标设立麦当劳X店(店面面积一般为250——500平方米，地址：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4.不定期对其下属麦当劳加盟店各岗位人员分批次进行集中专业培训及辅导。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供潢图纸设计方案。外观之招牌、店面及内部之潢修等有关广告物，于本合同终止时，乙方应于本合同所限定之期限内自行拆除，或同意由甲方代为拆除，乙方不得有异议并承担该费用。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三、外观之招牌、店面及内部之潢修若有老旧、损毁等事情的发生影响到甲方统一麦当劳形象的，乙方应于甲方通知期限内，依当时之企业识别(CIS)修护之，费用由乙方自行承担。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(四)、为维护麦当劳经营统一形象而必须使用的。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 年 月 日起至 年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麦当劳加盟要求规范操作业务和店销售有非中心提供商品等。若乙方违反规定，经协商无法达成一致者，甲方不予退还各项麦当劳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第五条：保证金、麦当劳加盟金：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万元人民币，以保证甲方利益。</w:t>
      </w:r>
    </w:p>
    <w:p>
      <w:pPr>
        <w:ind w:left="0" w:right="0" w:firstLine="560"/>
        <w:spacing w:before="450" w:after="450" w:line="312" w:lineRule="auto"/>
      </w:pPr>
      <w:r>
        <w:rPr>
          <w:rFonts w:ascii="宋体" w:hAnsi="宋体" w:eastAsia="宋体" w:cs="宋体"/>
          <w:color w:val="000"/>
          <w:sz w:val="28"/>
          <w:szCs w:val="28"/>
        </w:rPr>
        <w:t xml:space="preserve">第七条：结算方式、价格和条件</w:t>
      </w:r>
    </w:p>
    <w:p>
      <w:pPr>
        <w:ind w:left="0" w:right="0" w:firstLine="560"/>
        <w:spacing w:before="450" w:after="450" w:line="312" w:lineRule="auto"/>
      </w:pPr>
      <w:r>
        <w:rPr>
          <w:rFonts w:ascii="宋体" w:hAnsi="宋体" w:eastAsia="宋体" w:cs="宋体"/>
          <w:color w:val="000"/>
          <w:sz w:val="28"/>
          <w:szCs w:val="28"/>
        </w:rPr>
        <w:t xml:space="preserve">1、本合约价格表为基础价目表，仅适用于现金结算客户。现金结算方式，乙方以现金向甲方购买产品。</w:t>
      </w:r>
    </w:p>
    <w:p>
      <w:pPr>
        <w:ind w:left="0" w:right="0" w:firstLine="560"/>
        <w:spacing w:before="450" w:after="450" w:line="312" w:lineRule="auto"/>
      </w:pPr>
      <w:r>
        <w:rPr>
          <w:rFonts w:ascii="宋体" w:hAnsi="宋体" w:eastAsia="宋体" w:cs="宋体"/>
          <w:color w:val="000"/>
          <w:sz w:val="28"/>
          <w:szCs w:val="28"/>
        </w:rPr>
        <w:t xml:space="preserve">2、按月结算方式，乙方应于每个月 号之前给甲方结清上月的货款。逾期未结的甲方有权利每月收取合约金额的作为违约金。同时月结方式的合约价格为基础价目表中价格上浮10%。</w:t>
      </w:r>
    </w:p>
    <w:p>
      <w:pPr>
        <w:ind w:left="0" w:right="0" w:firstLine="560"/>
        <w:spacing w:before="450" w:after="450" w:line="312" w:lineRule="auto"/>
      </w:pPr>
      <w:r>
        <w:rPr>
          <w:rFonts w:ascii="宋体" w:hAnsi="宋体" w:eastAsia="宋体" w:cs="宋体"/>
          <w:color w:val="000"/>
          <w:sz w:val="28"/>
          <w:szCs w:val="28"/>
        </w:rPr>
        <w:t xml:space="preserve">3、寄卖结算方式，甲方负责向乙方提供展品，乙方发生订单后向甲方订货，并与甲方送货后5个工作日内结清货款。逾期未结的甲方有权利每月收取合约金额的 作为违约金。同时寄卖方式的合约价格为基础价目表中价格上浮20%。</w:t>
      </w:r>
    </w:p>
    <w:p>
      <w:pPr>
        <w:ind w:left="0" w:right="0" w:firstLine="560"/>
        <w:spacing w:before="450" w:after="450" w:line="312" w:lineRule="auto"/>
      </w:pPr>
      <w:r>
        <w:rPr>
          <w:rFonts w:ascii="宋体" w:hAnsi="宋体" w:eastAsia="宋体" w:cs="宋体"/>
          <w:color w:val="000"/>
          <w:sz w:val="28"/>
          <w:szCs w:val="28"/>
        </w:rPr>
        <w:t xml:space="preserve">第八条：换货、挂损、检验之规定</w:t>
      </w:r>
    </w:p>
    <w:p>
      <w:pPr>
        <w:ind w:left="0" w:right="0" w:firstLine="560"/>
        <w:spacing w:before="450" w:after="450" w:line="312" w:lineRule="auto"/>
      </w:pPr>
      <w:r>
        <w:rPr>
          <w:rFonts w:ascii="宋体" w:hAnsi="宋体" w:eastAsia="宋体" w:cs="宋体"/>
          <w:color w:val="000"/>
          <w:sz w:val="28"/>
          <w:szCs w:val="28"/>
        </w:rPr>
        <w:t xml:space="preserve">1、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2、检验：乙方收到甲方产品后，必须对数量、质量、等级、包等细节进行检验，如有问题，应于收到产品三天内向甲方提出，同时出示必要证明，否则，视为产品合格货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第九条：人员支持问题：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(3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第十条：合约的解除：</w:t>
      </w:r>
    </w:p>
    <w:p>
      <w:pPr>
        <w:ind w:left="0" w:right="0" w:firstLine="560"/>
        <w:spacing w:before="450" w:after="450" w:line="312" w:lineRule="auto"/>
      </w:pPr>
      <w:r>
        <w:rPr>
          <w:rFonts w:ascii="宋体" w:hAnsi="宋体" w:eastAsia="宋体" w:cs="宋体"/>
          <w:color w:val="000"/>
          <w:sz w:val="28"/>
          <w:szCs w:val="28"/>
        </w:rPr>
        <w:t xml:space="preserve">一、乙方如发生下列各项中的任何一项行为，甲方将会以书面形式要求乙方在规定的期限内纠正，超过规定期限仍无改善时，甲方可单方面解除本合约。</w:t>
      </w:r>
    </w:p>
    <w:p>
      <w:pPr>
        <w:ind w:left="0" w:right="0" w:firstLine="560"/>
        <w:spacing w:before="450" w:after="450" w:line="312" w:lineRule="auto"/>
      </w:pPr>
      <w:r>
        <w:rPr>
          <w:rFonts w:ascii="宋体" w:hAnsi="宋体" w:eastAsia="宋体" w:cs="宋体"/>
          <w:color w:val="000"/>
          <w:sz w:val="28"/>
          <w:szCs w:val="28"/>
        </w:rPr>
        <w:t xml:space="preserve">1、乙方麦当劳加盟商事先未得到甲方的书面同意，私自出让经营权。</w:t>
      </w:r>
    </w:p>
    <w:p>
      <w:pPr>
        <w:ind w:left="0" w:right="0" w:firstLine="560"/>
        <w:spacing w:before="450" w:after="450" w:line="312" w:lineRule="auto"/>
      </w:pPr>
      <w:r>
        <w:rPr>
          <w:rFonts w:ascii="宋体" w:hAnsi="宋体" w:eastAsia="宋体" w:cs="宋体"/>
          <w:color w:val="000"/>
          <w:sz w:val="28"/>
          <w:szCs w:val="28"/>
        </w:rPr>
        <w:t xml:space="preserve">2、乙方麦当劳加盟商向他人泄露甲方的经营秘密，或向他人提供甲方的数据文件。</w:t>
      </w:r>
    </w:p>
    <w:p>
      <w:pPr>
        <w:ind w:left="0" w:right="0" w:firstLine="560"/>
        <w:spacing w:before="450" w:after="450" w:line="312" w:lineRule="auto"/>
      </w:pPr>
      <w:r>
        <w:rPr>
          <w:rFonts w:ascii="宋体" w:hAnsi="宋体" w:eastAsia="宋体" w:cs="宋体"/>
          <w:color w:val="000"/>
          <w:sz w:val="28"/>
          <w:szCs w:val="28"/>
        </w:rPr>
        <w:t xml:space="preserve">3、乙方严重不履行本合约规定的义务行为。</w:t>
      </w:r>
    </w:p>
    <w:p>
      <w:pPr>
        <w:ind w:left="0" w:right="0" w:firstLine="560"/>
        <w:spacing w:before="450" w:after="450" w:line="312" w:lineRule="auto"/>
      </w:pPr>
      <w:r>
        <w:rPr>
          <w:rFonts w:ascii="宋体" w:hAnsi="宋体" w:eastAsia="宋体" w:cs="宋体"/>
          <w:color w:val="000"/>
          <w:sz w:val="28"/>
          <w:szCs w:val="28"/>
        </w:rPr>
        <w:t xml:space="preserve">4、因乙方原因造成重大质量事故或投诉的情况。</w:t>
      </w:r>
    </w:p>
    <w:p>
      <w:pPr>
        <w:ind w:left="0" w:right="0" w:firstLine="560"/>
        <w:spacing w:before="450" w:after="450" w:line="312" w:lineRule="auto"/>
      </w:pPr>
      <w:r>
        <w:rPr>
          <w:rFonts w:ascii="宋体" w:hAnsi="宋体" w:eastAsia="宋体" w:cs="宋体"/>
          <w:color w:val="000"/>
          <w:sz w:val="28"/>
          <w:szCs w:val="28"/>
        </w:rPr>
        <w:t xml:space="preserve">5、乙方麦当劳加盟店损害甲方的名誉、信誉、妨碍甲方及其他麦当劳加盟店的正常工作及经营。</w:t>
      </w:r>
    </w:p>
    <w:p>
      <w:pPr>
        <w:ind w:left="0" w:right="0" w:firstLine="560"/>
        <w:spacing w:before="450" w:after="450" w:line="312" w:lineRule="auto"/>
      </w:pPr>
      <w:r>
        <w:rPr>
          <w:rFonts w:ascii="宋体" w:hAnsi="宋体" w:eastAsia="宋体" w:cs="宋体"/>
          <w:color w:val="000"/>
          <w:sz w:val="28"/>
          <w:szCs w:val="28"/>
        </w:rPr>
        <w:t xml:space="preserve">6、法令、政令要求乙方麦当劳加盟店终止。</w:t>
      </w:r>
    </w:p>
    <w:p>
      <w:pPr>
        <w:ind w:left="0" w:right="0" w:firstLine="560"/>
        <w:spacing w:before="450" w:after="450" w:line="312" w:lineRule="auto"/>
      </w:pPr>
      <w:r>
        <w:rPr>
          <w:rFonts w:ascii="宋体" w:hAnsi="宋体" w:eastAsia="宋体" w:cs="宋体"/>
          <w:color w:val="000"/>
          <w:sz w:val="28"/>
          <w:szCs w:val="28"/>
        </w:rPr>
        <w:t xml:space="preserve">第十一条：文件往来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第十三条：连带保证人的义务</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乙方连带保证人承认上述所有条款的法律效力，并愿担负乙方违约时的所有连带保证责任。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本协议所有附件均构成本协议的主要部分;对于本合同在履行过程中发生的争议，双方当事人应友好协商解决。协商不成，任何一方均有权向双方当地法院提起诉讼。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第十五条：终止及续约：</w:t>
      </w:r>
    </w:p>
    <w:p>
      <w:pPr>
        <w:ind w:left="0" w:right="0" w:firstLine="560"/>
        <w:spacing w:before="450" w:after="450" w:line="312" w:lineRule="auto"/>
      </w:pPr>
      <w:r>
        <w:rPr>
          <w:rFonts w:ascii="宋体" w:hAnsi="宋体" w:eastAsia="宋体" w:cs="宋体"/>
          <w:color w:val="000"/>
          <w:sz w:val="28"/>
          <w:szCs w:val="28"/>
        </w:rPr>
        <w:t xml:space="preserve">1、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3、 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本合同自双方或双方法定代表人或其授权代表人签字并加盖公章且在麦当劳加盟金、麦当劳加盟保证金到达甲方指定账户后才生效。有效期为年，自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一、甲、乙双方本着自愿、平等、公平、诚实信用的原则，经友好协商，根据xxx有关法律、法规签订本合同，并共同遵照执行。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4、乙方经营场所须在20__平方米以上。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xxx大中电器xxx商号为甲方所有，甲方特授权乙方在本合同有效期内使用xxx大中电器xxx商号，使用范围仅限于乙方所属的位于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1.甲方负责向乙方提供xxx大中电器xxx的有关VI标准，协助xxx加盟店营业场所内外的总体设计，与供应商联系制作商品展柜及选派厂家促销员;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2.甲方负责向xxx加盟店xxx提供其经营的全部或部分商品种类(根据乙方的需要)，并保证其供货价格与甲方的其他门店一致。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3.甲方全力协助乙方的经营管理工作，并按甲方各门店的管理模式协助乙方执行并实施对xxx加盟店xxx的管理。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4.甲方在取得生产厂家返利时，应将xxx加盟店xxx销售部分的应得返利款支付给乙方(已预先扣除返利供货的商品除外)。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1.乙方负责提供xxx加盟店xxx经营所需的资金、场地及经营人员。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2.乙方负责提供xxx加盟店xxx营业场所内外装修及商品展柜的各项设计制作费用。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3.乙方负责xxx加盟店xxx的日常经营管理工作，并有义务接受甲方对xxx加盟店xxx商品库存结构、价格及售后服务等方面工作的指导和建议。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4.乙方应严格遵守国家的有关法律从事xxx加盟店xxx的经营活动，不得销售假冒伪劣商品否则，一切后果由乙方承担并承担由此给甲方声誉造成的损失。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6.乙方应保证xxx加盟店xxx在经营及售后服务过程中严格执行《消法》及工商管理法规，与顾客发生纠纷，造成顾客投诉的由乙方负责并承担相应的费用。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xxx大中电器xxx商号的使用权，乙方应拆除涉及xxx大中电器xxx字样的广告牌海报及宣传标识等，注销或变更涉及xxx大中电器xxx商号的营业执照，并不再以xxx大中电器xxx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麦当劳施工合同范本9</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2025-04-20T18:16:51+08:00</dcterms:created>
  <dcterms:modified xsi:type="dcterms:W3CDTF">2025-04-20T18:16:51+08:00</dcterms:modified>
</cp:coreProperties>
</file>

<file path=docProps/custom.xml><?xml version="1.0" encoding="utf-8"?>
<Properties xmlns="http://schemas.openxmlformats.org/officeDocument/2006/custom-properties" xmlns:vt="http://schemas.openxmlformats.org/officeDocument/2006/docPropsVTypes"/>
</file>