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甲方施工合同范本(实用41篇)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甲方施工合同范本1甲方：乙方：依照《_合同法》、《_建筑法》及其他有关法律、行政法规，遵循平等、自愿、公平和诚实信用的原则，双方就本建设工程施工事项协商一致，订立本合同。&gt;一、工程概况工程名称： 围挡施工工程 工程地点：工程内容：以甲方提供...</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基础工程及地下室：xx元</w:t>
      </w:r>
    </w:p>
    <w:p>
      <w:pPr>
        <w:ind w:left="0" w:right="0" w:firstLine="560"/>
        <w:spacing w:before="450" w:after="450" w:line="312" w:lineRule="auto"/>
      </w:pPr>
      <w:r>
        <w:rPr>
          <w:rFonts w:ascii="宋体" w:hAnsi="宋体" w:eastAsia="宋体" w:cs="宋体"/>
          <w:color w:val="000"/>
          <w:sz w:val="28"/>
          <w:szCs w:val="28"/>
        </w:rPr>
        <w:t xml:space="preserve">阁楼：xx元</w:t>
      </w:r>
    </w:p>
    <w:p>
      <w:pPr>
        <w:ind w:left="0" w:right="0" w:firstLine="560"/>
        <w:spacing w:before="450" w:after="450" w:line="312" w:lineRule="auto"/>
      </w:pPr>
      <w:r>
        <w:rPr>
          <w:rFonts w:ascii="宋体" w:hAnsi="宋体" w:eastAsia="宋体" w:cs="宋体"/>
          <w:color w:val="000"/>
          <w:sz w:val="28"/>
          <w:szCs w:val="28"/>
        </w:rPr>
        <w:t xml:space="preserve">平房车库：xx元</w:t>
      </w:r>
    </w:p>
    <w:p>
      <w:pPr>
        <w:ind w:left="0" w:right="0" w:firstLine="560"/>
        <w:spacing w:before="450" w:after="450" w:line="312" w:lineRule="auto"/>
      </w:pPr>
      <w:r>
        <w:rPr>
          <w:rFonts w:ascii="宋体" w:hAnsi="宋体" w:eastAsia="宋体" w:cs="宋体"/>
          <w:color w:val="000"/>
          <w:sz w:val="28"/>
          <w:szCs w:val="28"/>
        </w:rPr>
        <w:t xml:space="preserve">化粪池：xx元(包括池外管道项目)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合计人民币：xx(xx元)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甲方施工合同范本8</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&gt;第四条设计价款及支付方式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&gt;第十一条甲方职责及义务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w:t>
      </w:r>
    </w:p>
    <w:p>
      <w:pPr>
        <w:ind w:left="0" w:right="0" w:firstLine="560"/>
        <w:spacing w:before="450" w:after="450" w:line="312" w:lineRule="auto"/>
      </w:pPr>
      <w:r>
        <w:rPr>
          <w:rFonts w:ascii="宋体" w:hAnsi="宋体" w:eastAsia="宋体" w:cs="宋体"/>
          <w:color w:val="000"/>
          <w:sz w:val="28"/>
          <w:szCs w:val="28"/>
        </w:rPr>
        <w:t xml:space="preserve">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&gt;乙方职责及义务：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&gt;竣工验收：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&gt;结算办法：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法定代表人：委托代理人：电话：传真：地址：开户银行：账号：邮政编码：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签订合同日期：年月</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甲方施工合同范本17</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2025-01-22T23:43:22+08:00</dcterms:created>
  <dcterms:modified xsi:type="dcterms:W3CDTF">2025-01-22T23:43:22+08:00</dcterms:modified>
</cp:coreProperties>
</file>

<file path=docProps/custom.xml><?xml version="1.0" encoding="utf-8"?>
<Properties xmlns="http://schemas.openxmlformats.org/officeDocument/2006/custom-properties" xmlns:vt="http://schemas.openxmlformats.org/officeDocument/2006/docPropsVTypes"/>
</file>