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城镇燃气管道施工合同范本(必备25篇)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城镇燃气管道施工合同范本1甲方：法定代表(负责)人：注册地：工商营业注册号：乙方：法定代表(负责)人：注册地：工商营业注册号：根据《^v^合同法》《城市燃气管理条例》等法律法规的规定，甲乙双方经充分协商，就甲方向乙方报装燃气管道事宜，达成如...</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三、合同施工工期：20年月日至月日。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供气日期：年月日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工程质量执行标准《城镇燃气技术规范》50494-20________;《城镇燃气室内工程施工与质量验收规范》94-20________;《城镇燃气输配工程施工及验收规范》33-20________。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三、工程费用及付款方式</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五、安全施工及双方的责任和义务：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依照《^v^民法典》、《^v^建筑法》和及有关法律顾问、行政法规，遵循平等、自愿、公平和诚实信用的原则，双方就本建筑工程施工一事协商一致，订立本合同。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工程名称：______管道供气项目。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工程范围和内容：______气化站：______个街厨房管道、调压器、流量等材料表内容。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合同工期：_________依据国家颁布的工期定额，商定本合同工程开工、竣工日期。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三、当竣工后，甲方需在_________日将其余的_______________%支付给乙方，余下</w:t>
      </w:r>
    </w:p>
    <w:p>
      <w:pPr>
        <w:ind w:left="0" w:right="0" w:firstLine="560"/>
        <w:spacing w:before="450" w:after="450" w:line="312" w:lineRule="auto"/>
      </w:pPr>
      <w:r>
        <w:rPr>
          <w:rFonts w:ascii="宋体" w:hAnsi="宋体" w:eastAsia="宋体" w:cs="宋体"/>
          <w:color w:val="000"/>
          <w:sz w:val="28"/>
          <w:szCs w:val="28"/>
        </w:rPr>
        <w:t xml:space="preserve">_______________%款项在工程使用后_________个月内一次付清。工程若有未曾预见项目或变更，工程造价结算则按实际计算并一次付清。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四、支付方式：_________采用银行转帐、汇票或现金的形式支付。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乙方提供本供气系统的维护和保养服务工作，保修期限：_________依据^v^令第279号《建设工程管理条例》的有关规定执行。即：_________二年内设备、材料非人为损坏的维护，乙方提供无偿服务;二年后为有偿*务。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组成本合同的文件包括：_________图纸、工程材料表、预算书、双方有关工程的洽谈、简单变更等书面协议或文件视为本合同的组成部分。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w:t>
      </w:r>
    </w:p>
    <w:p>
      <w:pPr>
        <w:ind w:left="0" w:right="0" w:firstLine="560"/>
        <w:spacing w:before="450" w:after="450" w:line="312" w:lineRule="auto"/>
      </w:pPr>
      <w:r>
        <w:rPr>
          <w:rFonts w:ascii="宋体" w:hAnsi="宋体" w:eastAsia="宋体" w:cs="宋体"/>
          <w:color w:val="000"/>
          <w:sz w:val="28"/>
          <w:szCs w:val="28"/>
        </w:rPr>
        <w:t xml:space="preserve">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城镇燃气管道施工合同范本9</w:t>
      </w:r>
    </w:p>
    <w:p>
      <w:pPr>
        <w:ind w:left="0" w:right="0" w:firstLine="560"/>
        <w:spacing w:before="450" w:after="450" w:line="312" w:lineRule="auto"/>
      </w:pPr>
      <w:r>
        <w:rPr>
          <w:rFonts w:ascii="宋体" w:hAnsi="宋体" w:eastAsia="宋体" w:cs="宋体"/>
          <w:color w:val="000"/>
          <w:sz w:val="28"/>
          <w:szCs w:val="28"/>
        </w:rPr>
        <w:t xml:space="preserve">城市民用户燃气工程实施合同书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第三条?工程_____标准及付款方式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施工地点：xxxxxxxxxxx</w:t>
      </w:r>
    </w:p>
    <w:p>
      <w:pPr>
        <w:ind w:left="0" w:right="0" w:firstLine="560"/>
        <w:spacing w:before="450" w:after="450" w:line="312" w:lineRule="auto"/>
      </w:pPr>
      <w:r>
        <w:rPr>
          <w:rFonts w:ascii="宋体" w:hAnsi="宋体" w:eastAsia="宋体" w:cs="宋体"/>
          <w:color w:val="000"/>
          <w:sz w:val="28"/>
          <w:szCs w:val="28"/>
        </w:rPr>
        <w:t xml:space="preserve">&gt;二、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&gt;三、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高密度聚乙烯外护管壁厚DN400不小于6mm、DN350和DN300不小于5mm，外护管壁厚下差为。聚乙烯树脂的密度应为535kg/m595 kg/m。聚乙烯外护管生产时必须使用有助于提高外护管性能的添加剂(抗氧剂，紫外线稳定剂等)。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聚氨酯硬质泡沫保温层厚度为50mm、任意位置的泡沫密度不小于50 kg/m。</w:t>
      </w:r>
    </w:p>
    <w:p>
      <w:pPr>
        <w:ind w:left="0" w:right="0" w:firstLine="560"/>
        <w:spacing w:before="450" w:after="450" w:line="312" w:lineRule="auto"/>
      </w:pPr>
      <w:r>
        <w:rPr>
          <w:rFonts w:ascii="宋体" w:hAnsi="宋体" w:eastAsia="宋体" w:cs="宋体"/>
          <w:color w:val="000"/>
          <w:sz w:val="28"/>
          <w:szCs w:val="28"/>
        </w:rPr>
        <w:t xml:space="preserve">3、 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&gt;四、 承包范围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&gt;十二、附件：附件1为图纸</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v^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乙方提供本供气系统的维护和保养服务工作，保修期限：依据^v^令第279号《建设工程管理条例》的有关规定执行。即：二年内设备、材料非人为损坏的维护，乙方提供无偿免费服务；二年后为有偿服务。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 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城镇燃气管道施工合同范本18</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依照^v^《经济合同》与《城市燃气管理条例》的有关政策，甲乙双方本着互惠，互利的原则，经双方平等自愿达成的以下协议，共同遵守执行。</w:t>
      </w:r>
    </w:p>
    <w:p>
      <w:pPr>
        <w:ind w:left="0" w:right="0" w:firstLine="560"/>
        <w:spacing w:before="450" w:after="450" w:line="312" w:lineRule="auto"/>
      </w:pPr>
      <w:r>
        <w:rPr>
          <w:rFonts w:ascii="宋体" w:hAnsi="宋体" w:eastAsia="宋体" w:cs="宋体"/>
          <w:color w:val="000"/>
          <w:sz w:val="28"/>
          <w:szCs w:val="28"/>
        </w:rPr>
        <w:t xml:space="preserve">一、 施工地点：内蒙古正蓝旗天然气进户工程。</w:t>
      </w:r>
    </w:p>
    <w:p>
      <w:pPr>
        <w:ind w:left="0" w:right="0" w:firstLine="560"/>
        <w:spacing w:before="450" w:after="450" w:line="312" w:lineRule="auto"/>
      </w:pPr>
      <w:r>
        <w:rPr>
          <w:rFonts w:ascii="宋体" w:hAnsi="宋体" w:eastAsia="宋体" w:cs="宋体"/>
          <w:color w:val="000"/>
          <w:sz w:val="28"/>
          <w:szCs w:val="28"/>
        </w:rPr>
        <w:t xml:space="preserve">2. 旗里具体户数，按实际发生为准，施工建设发生的一切费用均由乙方自行负责。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甲方负责工程开工和验收，协调好旗政府里的相关部门，严格遵守本合同的一切事宜。</w:t>
      </w:r>
    </w:p>
    <w:p>
      <w:pPr>
        <w:ind w:left="0" w:right="0" w:firstLine="560"/>
        <w:spacing w:before="450" w:after="450" w:line="312" w:lineRule="auto"/>
      </w:pPr>
      <w:r>
        <w:rPr>
          <w:rFonts w:ascii="宋体" w:hAnsi="宋体" w:eastAsia="宋体" w:cs="宋体"/>
          <w:color w:val="000"/>
          <w:sz w:val="28"/>
          <w:szCs w:val="28"/>
        </w:rPr>
        <w:t xml:space="preserve">乙方以小区施工并保证施工材料及时到位，绝不能存在停工待料现象，如出现待料，积极做好工地各项协调工作(不可抗拒的自然灾害除外)。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乙方保证做好安全教育工作，如发生安全责任事故，乙方承担一切责任，保证按甲方要求和《城市燃气管道条例》施工，不允许有损甲方声誉和质量的一切事故，确保施工进度要求，保证保质量完成任务。</w:t>
      </w:r>
    </w:p>
    <w:p>
      <w:pPr>
        <w:ind w:left="0" w:right="0" w:firstLine="560"/>
        <w:spacing w:before="450" w:after="450" w:line="312" w:lineRule="auto"/>
      </w:pPr>
      <w:r>
        <w:rPr>
          <w:rFonts w:ascii="宋体" w:hAnsi="宋体" w:eastAsia="宋体" w:cs="宋体"/>
          <w:color w:val="000"/>
          <w:sz w:val="28"/>
          <w:szCs w:val="28"/>
        </w:rPr>
        <w:t xml:space="preserve">3.乙方负责保管好已完工程和在建工程，对施工中造成其它设施的损失，乙方自行承担。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1.本合同签订生效后，如乙方不能按甲方正常安排施工或违反合同要求，甲乙双方经协商后可解除合同。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2.本合同未尽事宜，双方本着平等互惠的原则协商。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3.本合同一式两份，甲乙双方各执一份，经签字盖章后生效，待工程竣工验收合格，工程合同价款支付完毕后自行解除。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任何一方擅自违约，赔偿对方一切经济损失。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根据《^v^民法典》、《^v^建筑法》及其它国家法律、法规，甲、乙双方在平等自愿、协商一致的基础上，就乙方承揽甲方工程等事宜，同意签订本合同并愿忠实履行如后条款：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