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元宵节经典灯谜大全及谜底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欢乐在今宵，思念真情浪涛涛，祈福团圆风儿捎，愿你生活步步高，给你温暖来报道，愿你春风吹得早，祝愿你心情好，事业妙，快快乐乐度元宵。本篇文章是为您搜集的《元宵节经典灯谜大全及谜底》，欢迎大家参考评价！　　&gt;元宵节经典灯谜大全及谜底篇一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快乐乐度元宵。本篇文章是为您搜集的《元宵节经典灯谜大全及谜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&gt;元宵节经典灯谜大全及谜底篇一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23.一颗小红枣，一屋盛不了。只要一开门，枣儿往外跑打一日常用品）——油灯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31.一只黑鞋子，黑帮黑底子。挂破鞋子口，漏出白衬子（打一日常用品）——西瓜子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&gt;元宵节经典灯谜大全及谜底篇二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谜面：化装完人显俏（打一节日名）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解析：“肖”字与“人”组合，方显现“俏”字。“肖”与“完人”化装后，可成“元宵”二字。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谜面：元宵月光窗前洒（打一字）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解析：“元宵”二字的“月光”和“窗前（宀）”洒落了，余下“一”字。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谜面：狂数钞票闹元宵（打四字常言）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谜底：有点过节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解析：“有点”，别解为“有点钞票”。“过节”即“过元宵节”。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谜面：元宵节前人微笑（打一字）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解析：“宵节”二字的前半部分为“宀艹”，与“元”组合，可为“莞”字。“人微笑”提示“莞”的字义。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谜面：开春雨连绵（打二字节日名）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解析：“雨”，别指下雨，暗示没了太阳（日）。“春雨”即别解为“春”字没了“日”，再分开可为“三八”二字。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谜面：演员打斗真叫绝（打一字）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解析：“角”，一义为“演员”，也有“打斗”之意；“角”与“绝”的读音还相同。谜面三次扣合谜底。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谜面：禾中长草心不忙（打一节气）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谜底：芒种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解析：“禾中”合为“种”字。“心不忙”别解为“忙”字不要“心”，剩下“亡”，长“草”后即为“芒”字。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谜面：一去无音讯（打一字）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解析：“查”字去掉“一”，余下“杳”。“杳”，字义为消失，不见踪影。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谜面：生产鞋袜不对外（打一成语）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谜底：自给自足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解析：谜底别解为“自己做给自己的脚穿”。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谜面：百里挑一两倾心（打一字）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解析：“百”字挑去“一”，余下“白”；“倾”字的中心是“匕”。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谜面：怡心游山阴（打二字城市）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谜底：台北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解析：“怡”字的“心”游走了，留下“台”。中国古代历来有“山南水北谓之阳，山北水南谓之阴”之说，故以“山阴”扣“北”。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谜面：一去就变坏（打一字）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解析：“坯”字的“一”去了，就变成“坏”字。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谜面：香字少一撇，不作杳字猜（打一字）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解析：“香”字少去“一”和“撇”，余下“杏”字。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谜面：这声音来自钱塘江（打一字）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解析：钱塘江，古称“浙”。“这”的读音与“浙”相同。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谜面：新春伊始主人迎（打二字地名）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解析：“新春伊”三字的首笔组合起来，可成“广”字。古时主位在东，谜底以“东”代指“主人”。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谜面：桃李满天下（打一成语）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解析：从白居易《奉和令公绿野堂种花》中的“令公桃李满天下，何用堂前更种花？”诗句中，可以推测出“桃李”指的是“花”。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谜面：微风轻吹雨声响（打一字）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解析：“羽”可拆分成“习习”二字，“习习”是形容风轻轻地吹的样子。“羽”与“雨”的读音相同。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谜面：没借款者要重罚（打一成语）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谜底：严惩不贷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解析：“贷”，别解为“贷款”。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谜面：谈话笔录无差错（打一成语）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解析：“志”，别解为“记载、记录”；“道”，别解为“说”。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谜面：吹开杏林一半花（打一字）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解析：“杏林”二字的一半花费掉，余下的合成“束”字，与分开的“吹”字组合，成“嗽”字。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谜面：盼得千金（打七言唐诗一句）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谜底：不重生男重生女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解析：“千金”，旧时用于尊称他人的女儿。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谜面：发出呼声不重视（打一字）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解析：“呼”与“忽”的读音相同。“不重视”提示“忽”的字义。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谜面：草木生繁叶（打一字）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解析：“世”字，与“草木”组合，可生出“葉”字。“繁叶”，别解为“繁体的叶字”。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谜面：雾中点点寒意到（打一节气）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解析：“雾”字的中间部分，与“点点”组合，成为“冬”字；“寒意”暗示“冬”的来临。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谜面：窥视六国（打二字北宋人名）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解析：“秦”，别指窥视六国的“秦国”。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谜面：首次摸彩中大奖（打一成语）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谜底：一触即发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解析：“发”，别指“发达”，与“中大奖”形成对举。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谜面：笑口常开（打二字明朝年号）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解析：谜底别解为“永远快乐”。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谜面：七夕相会抛媚眼（打四字标语）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解析：“节”，别解“七夕节”；“约”，别解“相会”。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谜面：岁首当勤俭（打二字节日）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解析：岁首，指一年开头的一段时间，通常指正月，谜底以“春”示意。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谜面：春日出游人不在（打一少笔字）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解析：“春”字的“日”出游了，“人”也不在了，余下“三”。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谜面：差点就黑了（打一字）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解析：“差”，取残缺之意。“鸟”字差了“点”，剩下“乌”字。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谜面：过目不忘（打一文学体裁）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谜底：观后记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解析：谜底别解为“看过之后就记住了”。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谜面：江头可见夫人来（打二字首都名）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解析：“江”字的前头是“氵”，与“可”合为“河”字。谜底中的“内”别指“内人”，即“夫人”的别称。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谜面：奈何大人一一离去（打二字谦词）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解析：“奈何”二字的“大人一一”离去了，余下“小可”二字。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谜面：当了情人人无奈（打二字贬称谓）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解析：“当了情人”隐指“小三”之意；“人无奈”别解为“奈”字无了“人”，余下“小三”二字。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谜面：全面改革求变化（打二字《水浒传》人名）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谜底：王伦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解析：“全”字面目改革后，与改变的“化”字的组合，可成为“王伦”二字。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&gt;元宵节经典灯谜大全及谜底篇三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13.刘关张结义区（台湾一地名）——桃园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28.山花红烂漫（打内蒙古一地名）——赤峰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