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办公室同事之间相处的礼仪</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同事间的相处是一种学问。与同事相处，太远了当然不好，人家会认为你不合群、孤僻、不易交往;太近了也不好，容易让别人说闲话，而且也容易令领导误解，认定你是在搞小圈子。与同事相处得如何，直接关系到自己的工作、事业的进步与发展。下面有小编整理的办...</w:t>
      </w:r>
    </w:p>
    <w:p>
      <w:pPr>
        <w:ind w:left="0" w:right="0" w:firstLine="560"/>
        <w:spacing w:before="450" w:after="450" w:line="312" w:lineRule="auto"/>
      </w:pPr>
      <w:r>
        <w:rPr>
          <w:rFonts w:ascii="宋体" w:hAnsi="宋体" w:eastAsia="宋体" w:cs="宋体"/>
          <w:color w:val="000"/>
          <w:sz w:val="28"/>
          <w:szCs w:val="28"/>
        </w:rPr>
        <w:t xml:space="preserve">同事间的相处是一种学问。与同事相处，太远了当然不好，人家会认为你不合群、孤僻、不易交往;太近了也不好，容易让别人说闲话，而且也容易令领导误解，认定你是在搞小圈子。与同事相处得如何，直接关系到自己的工作、事业的进步与发展。下面有小编整理的办公室同事之间相处的礼仪，欢迎阅读!</w:t>
      </w:r>
    </w:p>
    <w:p>
      <w:pPr>
        <w:ind w:left="0" w:right="0" w:firstLine="560"/>
        <w:spacing w:before="450" w:after="450" w:line="312" w:lineRule="auto"/>
      </w:pPr>
      <w:r>
        <w:rPr>
          <w:rFonts w:ascii="宋体" w:hAnsi="宋体" w:eastAsia="宋体" w:cs="宋体"/>
          <w:color w:val="000"/>
          <w:sz w:val="28"/>
          <w:szCs w:val="28"/>
        </w:rPr>
        <w:t xml:space="preserve">1.办公室同事相处礼仪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宽以待人：在工作中，对同事要宽容友善，不要抓住一点纠缠不休，要明了人非圣贤，孰能无过的道理。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不管自己同上级的私人关系有多好，在工作中都要公私分明。不要有意对上级套近乎、溜须拍马;也不要走另一个极端，不把上级放在眼里。上下级关系是一种工作关系，自己作下属时，应当安分守己。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汇报结束后应等到上级示意后才可告辞：告辞时要整理好自己的物品和用过的茶具、座椅。当上级送别时，要主动说谢谢或请留步。</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当下级告辞时，应站起来相送：如果联系不多的下级来汇报时，还应送至门口，并亲切道别。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2025-04-03T22:03:58+08:00</dcterms:created>
  <dcterms:modified xsi:type="dcterms:W3CDTF">2025-04-03T22:03:58+08:00</dcterms:modified>
</cp:coreProperties>
</file>

<file path=docProps/custom.xml><?xml version="1.0" encoding="utf-8"?>
<Properties xmlns="http://schemas.openxmlformats.org/officeDocument/2006/custom-properties" xmlns:vt="http://schemas.openxmlformats.org/officeDocument/2006/docPropsVTypes"/>
</file>