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婚礼主婚人贺词（通用3篇）婚礼主婚人贺词 篇1 今天是20xx年 月 日，一个喜庆祥和的日子，同时也是 先生和 小姐结下百年之好的大喜日子。 久热恋，迎来良辰美景，长相思，共赏花好月圆。 一对新人从此又开始了人生的又一个新里程。 在这大喜的...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今天是20xx年x月x日，是先生和女士喜结良缘的大喜日子。 长相恋，迎来良辰美景，久相思，共赏花好月圆 ，一对新人从此开始了人生的又一新的里程，请允许我代表全体来宾向新郎、新娘致以最真诚的祝福。同时，我受新郎新娘全家的委托，以主婚人的身份向各位领导、各位长辈、各位来宾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眼前这位英俊潇洒的新郎先生是个为人正直，处事谦和的好孩子，现在在上班，工作勤奋，业绩突出，深受领导和同事们的好评;眼前这位亭亭玉立的新娘女士是一个性格开朗，心地善良，心灵手巧、善于持家的好姑娘。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