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天，没有母亲的爱广阔；地，没有母亲的爱包容；太阳，没有母亲的爱温暖；在母亲节这个特别的日子，祝您和您的母亲健康快乐！本站小编整理了“母亲节快乐手抄报内容”仅供参考，希望能帮助到大家！　　母亲节快乐手抄报内容　　图一　　图二　　图三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天，没有母亲的爱广阔；地，没有母亲的爱包容；太阳，没有母亲的爱温暖；在母亲节这个特别的日子，祝您和您的母亲健康快乐！本站小编整理了“母亲节快乐手抄报内容”仅供参考，希望能帮助到大家！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扩展阅读：Mother的诠释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 （many）妈妈给了我很多很多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（old）妈妈为我操心，白发已爬上了您的头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（tears）您为我流过不少泪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 （heart）您有一颗慈祥温暖的心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 （eyes）您注视我的目光总是充满着爱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 （right）您从不欺骗我们，教导我们去做正确的事情。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身在何地，她都给你最深切的关怀和牵挂，她永远占据在你心最柔软的地方，而你愿用自己的一生去爱她；有一种爱，无论你人在何时，它都让你肆意的索取、享用，而它却永远都不知疲倦，永远都不要你任何的回报……这个人，就叫“母亲”，这种爱，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“慈母手中线，游子身上衣。临行密密缝，意恐迟迟归。谁言寸草心，报得三春晖。”母亲的爱象一座高山，挡住了生活的严寒酷暑；母亲的爱象一片大海，溶解了生活的苦辣甜酸。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人世间因为有了母爱而变得更加丰富多彩。沧海桑田，世事变迁，惟有母爱能赐予我们神奇的力量，唯有母爱的光辉永恒不变。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