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猪年酒店新春贺词对联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　　&gt;【篇一】　　上联：壮士喜骏马；下联：红花爱英雄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上联：春到红鬃马上；下联：喜临绿柳门前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上联：春到江南塞北；下联：马腾正气清风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上联：大地生香吐艳；下联：神州跃马争春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上联：飞雪片片凝瑞；下联：马蹄声声报春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上联：骏马秋风蓟北；下联：杏花春雨江南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上联：留下小龙胜景；下联：迎来骏马新春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上联：尚存金蛇灵气；下联：重振龙马精神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上联：天马横空出世；下联：腊梅傲雪迎春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上联：雪片纷纷凝瑞；下联：马蹄得得报春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上联：雪瑞年丰福满；下联：人欢马叫春浓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