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[最新202_鼠年新年祝福图片]最新202_书法新春对联大全_五言春联大全书法欣赏90对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对联，中国的传统文化之一，又称楹联或对子，是写在纸、布上或刻在竹子、木头、柱子上的对偶语句。以下是小编给大家整理的最新202_书法新春对联大全_五言春联大全书法欣赏.希望可以帮到大家 　　1、上联：百业兴旺家富裕;下联：一帆风顺人安康。...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对联，中国的传统文化之一，又称楹联或对子，是写在纸、布上或刻在竹子、木头、柱子上的对偶语句。以下是小编给大家整理的最新202_书法新春对联大全_五言春联大全书法欣赏.希望可以帮到大家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1、上联：百业兴旺家富裕;下联：一帆风顺人安康。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3、上联：知廉标五德;下联：报午必三鸣。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4、上联：雄鸡唱韵;下联：大地回春。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5、上联：雄鸡喔喔颂尧天;下联：腊狗汪汪歌舜日。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6、上联：万事亨通时运好;下联：九洲昌盛气象新。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7、上联：万事如意展宏图;下联：心想事成兴伟业。横批：五福临门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8、上联：民安国泰逢盛世;下联：风调雨顺颂华年。横批：民泰国安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10、上联：金鸡报晓歌大治;下联：丹凤朝阳赞中兴。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11、上联：邦兴国治鸡唱门庭;下联：春暖花开犬蹲院里。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12、上联：精耕细作丰收岁;下联：勤俭持家有余年。横批：国强富民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13、上联：财源滚滚随春到;下联：喜气洋洋伴福来。横批：财源广进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14、上联：福随瑞气来庭院;下联：财伴春风入宅门。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15、上联：迎新春事事如意;下联：接鸿福步步高升。横批：好事临门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16、上联：春回大地喜庆新春闻鸡起舞;下联：福满人间欣逢盛世跃马扬鞭。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17、上联：春临大地百花艳;下联：节至人间万象新。横批：万事如意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18、上联：红桃贺岁杏迎春;下联：流水经年花入梦。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19、上联：家过小康欢乐日;下联：春回大地艳阳天。横批：人心欢畅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20、上联：福星永照平安宅;下联：好景常临康乐家。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21、上联：百世岁月当代好;下联：千古江山今朝新。横批：万象更新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22、上联：犬能守夜迎新岁;下联：鸡可司里送旧年。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23、上联：宏图大展兴隆宅;下联：泰运宏开富贵家。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24、上联：癸戴草头朝赤日;下联：酉添春水上朱颜。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25、上联：迁新居财源广进;下联：创伟业心想事成。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26、上联：金鸡一唱传佳讯;下联：玉犬三呼报福音。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27、上联：金鸡高唱迎春曲;下联：铁牛欢催改革潮。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28、上联：鸡唱三通万家春正乾坤气;下联：凤鸣两岸一树梅开天地心。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29、上联：金鸡喜唱催春早;下联：绿柳轻摇舞絮妍。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30、上联：春到华堂生百福;下联：花发吉宅纳千祥。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31、上联：百世岁月当代好;下联：三生江山今朝新。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32、上联：红鸡啼夜晓;下联：黄犬吠年丰。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33、上联：一帆风顺年年好;下联：万事如意步步高。横批：五福临门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34、上联：人寿年丰金猴辞岁归帘洞;下联：民安国泰玉羽司晨报晓春。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35、上联：红桃贺岁杏迎春;下联：细雨扬鞭花醉月。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36、上联：春花含笑意;下联：爆竹增欢声。横批：喜气盈门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37、上联：门迎百福福星照;下联：户纳千祥祥云腾。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38、上联：家业兴旺财源广;下联：老少平安福寿长。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39、上联：迎喜迎春迎富贵;下联：接财接福接平安。横批：吉祥如意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40、上联：欢天喜地度佳节;下联：张灯结彩迎新春。横批：家庭幸福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41、上联：人财两旺平安宅;下联：福寿双全富贵家。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42、上联：喜居宝地财兴旺;下联：福照家门富生辉。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43、上联：点点梅花笑迎雄鸡朝天唳;下联：声声爆竹欢送大圣载誉归。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44、上联：汗马绝尘安外振中标青史;下联：锦羊开泰富民清政展新篇。横批：春满人间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45、上联：九域涌新潮四海雄鸡争唱晓;下联：三春辉紫气八方彩凤共朝阳。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46、上联：百世岁月当代好;下联：三春江山今朝新。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47、上联：鸡鸣曙日红万里金光辉瑞霭;下联：柳舞春江绿千重锦浪映丹霞。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48、上联：鸡鸣天放晓;下联：政改地回春。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49、上联：百世岁月当代好;下联：一身江山今朝新。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50、上联：大地流金万事通;下联：冬去春来万象新。横批：欢度春节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51、上联：日日财源顺意来;下联：年年福禄随春到。横批：新春大吉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52、上联：五湖四海皆春色;下联：万水千山尽得辉。横批：万象更新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54、上联：百世岁月当代好;下联：平生江山今朝新。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55、上联：喜庆新春闻鸡起舞;下联：欣逢盛世跃马扬鞭。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56、上联：和顺门第增百福;下联：合家欢乐纳千祥。横批：欢度春节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57、上联：家和事顺好运来;下联：人兴财旺鸿福长。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58、上联：内外平安好运来;下联：合家欢乐财源进。横批：吉星高照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59、上联：百世岁月当代好;下联：千古江山时下多。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60、上联：春满人间百花吐艳;下联：福临小院四季常安。横批：欢度春节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61、上联：日出江花红胜火;下联：春来江水绿如蓝。横批：鸟语花香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62、上联：东风化雨山山翠;下联：政策归心处处春。横批：春风化雨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63、上联：黄莺鸣翠柳;下联：紫燕剪春风。横批：莺歌燕舞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64、上联：财连亨通步步高;下联：日子红火腾腾起。横批：迎春接福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65、上联：门盈喜气喜盈门;下联：屋满春风春满屋。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66、上联：春回大地千山秀;下联：日暖神州万物荣。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67、上联：创大业千秋昌盛;下联：展宏图再就辉煌。横批：大展宏图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68、上联：丹凤来仪;下联：金鸡报晓。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69、上联：岁通盛世家家富;下联：人遇年华个个欢。横批：皆大欢喜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70、上联：发愤图强兴大业;下联：勤劳致富建小康。横批：科技致富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71、上联：年年顺景则源广;下联：岁岁平安福寿多。横批：吉星高照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72、上联：万事如意满门顺;下联：四季平安全家福。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73、上联：神猴辞岁;下联：金凤迎春。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74、上联：保驾护航奔富路;下联：昂头振翼唱东风。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75、上联：金猴留恋丰收年;下联：彩凤欢啼盛世春。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76、上联：福星高照全家福省;下联：春光耀辉满堂春。横批：春意盎然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77、上联：万象喜回春守信;下联：一元欣复始司晨。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78、上联：四海升平歌舜日;下联：九州盛世乐尧天。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79、上联：鸡描竹叶三中颂;下联：犬绘梅花五福临。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80、上联：五福临门千秋盛;下联：八方进宝万代昌。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81、上联：壮丽山河多异彩;下联：文明国度遍高风。横批：山河壮丽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82、上联：丹凤呈祥龙献瑞;下联：红桃贺岁杏迎春。横批：福满人间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83、上联：雄鸡唱罢九州乐;下联：金犬吠来四海安。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84、上联：金鸡日独立;下联：紫燕春双飞。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85、上联：一年四季春常在;下联：万紫千红永开花。横批：喜迎新春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86、上联：捷报频传圣猴舞棒辞岁去;下联：宏图再展金允高唱迎春来。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87、上联：冬去山川齐秀丽;下联：喜来桃里共芬芳。横批：新年大吉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88、上联：红桃贺岁杏迎春;下联：细雨扬鞭花入梦。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89、上联：吉星永照平安宅;下联：五福常临积善家。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90、上联：欢声笑语贺新春;下联：欢聚一堂迎新年。横批：合家欢乐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