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2024年消防工程合同印花税(21篇)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消防工程合同印花税一乙方：依据《中华人民共和国经济合同法》、《建筑安装工程承包合同条例》的原则。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、合同...</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消防工程合同印花税六</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消防工程合同印花税七</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等价有偿、公平、诚实信用的基础上，甲方将辰昱财富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工程名称：消防安装工程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1、工程内容及承包范围：消防自动报警系统、自动喷淋系统、室内室外消防栓系统、防排烟系统等施工图描述的五项内容、资料整编、验收、备案等全过程。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三、工期与工程总造价</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四、工程质量保证金</w:t>
      </w:r>
    </w:p>
    <w:p>
      <w:pPr>
        <w:ind w:left="0" w:right="0" w:firstLine="560"/>
        <w:spacing w:before="450" w:after="450" w:line="312" w:lineRule="auto"/>
      </w:pPr>
      <w:r>
        <w:rPr>
          <w:rFonts w:ascii="宋体" w:hAnsi="宋体" w:eastAsia="宋体" w:cs="宋体"/>
          <w:color w:val="000"/>
          <w:sz w:val="28"/>
          <w:szCs w:val="28"/>
        </w:rPr>
        <w:t xml:space="preserve">乙方必须以 作为工程项目保证金，自双方签订合同起一星期内支付，保证金在施工单位进场预埋三个月内返回。</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l、合同价款：本工程按**省20xx年《**省统一安装工程定额》计价、**省建安工程相关收费标准取费、**市造价站颁发的信息造价与施工工期同步进行调差，按税前总价下浮 10 %结算，其他各种税费(包括劳保基金)均由乙方承担。</w:t>
      </w:r>
    </w:p>
    <w:p>
      <w:pPr>
        <w:ind w:left="0" w:right="0" w:firstLine="560"/>
        <w:spacing w:before="450" w:after="450" w:line="312" w:lineRule="auto"/>
      </w:pPr>
      <w:r>
        <w:rPr>
          <w:rFonts w:ascii="宋体" w:hAnsi="宋体" w:eastAsia="宋体" w:cs="宋体"/>
          <w:color w:val="000"/>
          <w:sz w:val="28"/>
          <w:szCs w:val="28"/>
        </w:rPr>
        <w:t xml:space="preserve">2、工程量的确认：以施工图为依据，双方对于工程量应在乙方施工过程中予以书面确认，若有争议双方可按图纸、规范、实际施工再行计量。</w:t>
      </w:r>
    </w:p>
    <w:p>
      <w:pPr>
        <w:ind w:left="0" w:right="0" w:firstLine="560"/>
        <w:spacing w:before="450" w:after="450" w:line="312" w:lineRule="auto"/>
      </w:pPr>
      <w:r>
        <w:rPr>
          <w:rFonts w:ascii="宋体" w:hAnsi="宋体" w:eastAsia="宋体" w:cs="宋体"/>
          <w:color w:val="000"/>
          <w:sz w:val="28"/>
          <w:szCs w:val="28"/>
        </w:rPr>
        <w:t xml:space="preserve">3、本价款包括为完成本工程范围所需之全部的费用，乙方在合同履行期间不得再以其他任何名义计取其他费用。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(1)主体预埋分三次支付(根据土建进度：主体转换层施工完成后; 15层施工完成后;主体验收后)，乙方提供各阶段所完成工程量的工程量清单给甲方审核，按甲方审核金额的75%给予支付，但不超过 工程预算总价的20%。</w:t>
      </w:r>
    </w:p>
    <w:p>
      <w:pPr>
        <w:ind w:left="0" w:right="0" w:firstLine="560"/>
        <w:spacing w:before="450" w:after="450" w:line="312" w:lineRule="auto"/>
      </w:pPr>
      <w:r>
        <w:rPr>
          <w:rFonts w:ascii="宋体" w:hAnsi="宋体" w:eastAsia="宋体" w:cs="宋体"/>
          <w:color w:val="000"/>
          <w:sz w:val="28"/>
          <w:szCs w:val="28"/>
        </w:rPr>
        <w:t xml:space="preserve">(2)安装工程进度款根据工程价款与实际完成的工作量，经双方确定比例支付，安装全部完成，工程进度款支付不得超过工程预算总价的75%。</w:t>
      </w:r>
    </w:p>
    <w:p>
      <w:pPr>
        <w:ind w:left="0" w:right="0" w:firstLine="560"/>
        <w:spacing w:before="450" w:after="450" w:line="312" w:lineRule="auto"/>
      </w:pPr>
      <w:r>
        <w:rPr>
          <w:rFonts w:ascii="宋体" w:hAnsi="宋体" w:eastAsia="宋体" w:cs="宋体"/>
          <w:color w:val="000"/>
          <w:sz w:val="28"/>
          <w:szCs w:val="28"/>
        </w:rPr>
        <w:t xml:space="preserve">(3)综合楼验收合格，消防安装工程经公安机关消防机构验收合格(出具合格证)、消防备案后，工程款付至工程总价的85%。</w:t>
      </w:r>
    </w:p>
    <w:p>
      <w:pPr>
        <w:ind w:left="0" w:right="0" w:firstLine="560"/>
        <w:spacing w:before="450" w:after="450" w:line="312" w:lineRule="auto"/>
      </w:pPr>
      <w:r>
        <w:rPr>
          <w:rFonts w:ascii="宋体" w:hAnsi="宋体" w:eastAsia="宋体" w:cs="宋体"/>
          <w:color w:val="000"/>
          <w:sz w:val="28"/>
          <w:szCs w:val="28"/>
        </w:rPr>
        <w:t xml:space="preserve">(4)乙方提供工程完工结算报告和完整的结算资料，经双方确认完成结算报告后半个月内，甲方付至经结算后的工程价款的95%。</w:t>
      </w:r>
    </w:p>
    <w:p>
      <w:pPr>
        <w:ind w:left="0" w:right="0" w:firstLine="560"/>
        <w:spacing w:before="450" w:after="450" w:line="312" w:lineRule="auto"/>
      </w:pPr>
      <w:r>
        <w:rPr>
          <w:rFonts w:ascii="宋体" w:hAnsi="宋体" w:eastAsia="宋体" w:cs="宋体"/>
          <w:color w:val="000"/>
          <w:sz w:val="28"/>
          <w:szCs w:val="28"/>
        </w:rPr>
        <w:t xml:space="preserve">(5)本工程质保金为经结算后的工程价款的5%。待质保期满后一个月内付清。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 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4、甲方为乙方提供完整施工图纸两套及电子文档壹份。</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6、除乙方施工的工程外，所有工程项目必须达到消防的规范要求。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7、乙方在合同签订前向甲方提供企业资质证书、营业执照副本、法人代码证等相关资质证明。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8、乙方必须向甲方提施工组织设计、质保服务措施等相关文件和资料，不得以任何理由隐瞒。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9、乙方负责消防工程的施工、安装、竣工验收、质保服务及提交消防验收报告、与甲方指定的设计单位沟通等工作。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10、乙方必须按照经甲方书面确认或甲方提供的施工图纸和甲方</w:t>
      </w:r>
    </w:p>
    <w:p>
      <w:pPr>
        <w:ind w:left="0" w:right="0" w:firstLine="560"/>
        <w:spacing w:before="450" w:after="450" w:line="312" w:lineRule="auto"/>
      </w:pPr>
      <w:r>
        <w:rPr>
          <w:rFonts w:ascii="宋体" w:hAnsi="宋体" w:eastAsia="宋体" w:cs="宋体"/>
          <w:color w:val="000"/>
          <w:sz w:val="28"/>
          <w:szCs w:val="28"/>
        </w:rPr>
        <w:t xml:space="preserve">11、乙方提出的变更必须经甲方书面确认后，方可组织施工，否则后果自负，如给甲方造成经济损失的乙方应予以赔偿。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12、乙方必须遵守防火设计、施工和验收规范以及行业标准进行施工，发现违规和缺陷要主动及时向甲方报告。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13、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14、工程竣工验收合格后未移交甲方前，乙方应妥善保护甲方提供的设备及现场工程，造成损坏的由乙方负责赔偿。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 gb50300—20xx、《火灾自动报警系统施工及验收规范》gb50166一1992、《自动喷水灭火系统施工及验收规范》(20xx年版)gb50261一1996、《机械设备安装工程施工及验收规范》gb5023-1998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消防工程合同印花税篇十一</w:t>
      </w:r>
    </w:p>
    <w:p>
      <w:pPr>
        <w:ind w:left="0" w:right="0" w:firstLine="560"/>
        <w:spacing w:before="450" w:after="450" w:line="312" w:lineRule="auto"/>
      </w:pPr>
      <w:r>
        <w:rPr>
          <w:rFonts w:ascii="宋体" w:hAnsi="宋体" w:eastAsia="宋体" w:cs="宋体"/>
          <w:color w:val="000"/>
          <w:sz w:val="28"/>
          <w:szCs w:val="28"/>
        </w:rPr>
        <w:t xml:space="preserve">消防工程在建筑物预防火灾和减少火灾危害方面发挥关键作用。消防工程合同书是怎样的呢以下是小编为大家整理的消防工程合同书范x，欢迎参考阅读。</w:t>
      </w:r>
    </w:p>
    <w:p>
      <w:pPr>
        <w:ind w:left="0" w:right="0" w:firstLine="560"/>
        <w:spacing w:before="450" w:after="450" w:line="312" w:lineRule="auto"/>
      </w:pPr>
      <w:r>
        <w:rPr>
          <w:rFonts w:ascii="宋体" w:hAnsi="宋体" w:eastAsia="宋体" w:cs="宋体"/>
          <w:color w:val="000"/>
          <w:sz w:val="28"/>
          <w:szCs w:val="28"/>
        </w:rPr>
        <w:t xml:space="preserve">消防工程合同书范x1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w:t>
      </w:r>
    </w:p>
    <w:p>
      <w:pPr>
        <w:ind w:left="0" w:right="0" w:firstLine="560"/>
        <w:spacing w:before="450" w:after="450" w:line="312" w:lineRule="auto"/>
      </w:pPr>
      <w:r>
        <w:rPr>
          <w:rFonts w:ascii="宋体" w:hAnsi="宋体" w:eastAsia="宋体" w:cs="宋体"/>
          <w:color w:val="000"/>
          <w:sz w:val="28"/>
          <w:szCs w:val="28"/>
        </w:rPr>
        <w:t xml:space="preserve">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元整)，留作质保金，质保期为________年，以取得消防验收合格意见书之日算起。待质保期满后，甲方一星期内一次性付清全部余款。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____市____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2、工程地点：____市____区前江工业园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(6)本工程竣工验收之日起，非业主使用不当，根据《建设工程质量管理条例》最低保修期限为________年。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一、工程名称：____市纺器一厂宿舍危房改造启城。</w:t>
      </w:r>
    </w:p>
    <w:p>
      <w:pPr>
        <w:ind w:left="0" w:right="0" w:firstLine="560"/>
        <w:spacing w:before="450" w:after="450" w:line="312" w:lineRule="auto"/>
      </w:pPr>
      <w:r>
        <w:rPr>
          <w:rFonts w:ascii="宋体" w:hAnsi="宋体" w:eastAsia="宋体" w:cs="宋体"/>
          <w:color w:val="000"/>
          <w:sz w:val="28"/>
          <w:szCs w:val="28"/>
        </w:rPr>
        <w:t xml:space="preserve">二、建设地点：中华以西，民安以南，原市纺织器材一厂宿舍旧址。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____省建筑安装定额》(________年版)、《____省建安工程取费标准》三类取费，总价下浮2%进行计算。材料价格取定依据市场或____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____日内甲方凭乙方开据的有效发票付至合同总价的60%;消防主管部门验收合格并取得书面证明后____日内甲方凭乙方开据的有效发票付至合同总价的85%;最终验收含本标段与工程同步的相关资料，并交付承包单位接收归档，审计完后甲方凭乙方审定价的差额发票付至总价的95%，剩余5%为质保金。本工程质保期为________年。质保期满________年后无质量问题付合同总价的</w:t>
      </w:r>
    </w:p>
    <w:p>
      <w:pPr>
        <w:ind w:left="0" w:right="0" w:firstLine="560"/>
        <w:spacing w:before="450" w:after="450" w:line="312" w:lineRule="auto"/>
      </w:pPr>
      <w:r>
        <w:rPr>
          <w:rFonts w:ascii="宋体" w:hAnsi="宋体" w:eastAsia="宋体" w:cs="宋体"/>
          <w:color w:val="000"/>
          <w:sz w:val="28"/>
          <w:szCs w:val="28"/>
        </w:rPr>
        <w:t xml:space="preserve">2.5%，质保期满________年后无质量问题____日内余款一次性结清。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3、乙方必须在竣工验收合格后____日内将工程相关资料交付甲方，否则每延误一天，须向甲方交付工程造价2的违约金。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