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 加工制造合同(七篇)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 加工制造合同一乙方：为维护甲乙双方合法权益，根据《中华人民共和国合同法》，《中华人民共和国产品质量法》规定，双方协商一致，签订以下合同：一、 工程名称：__·黄金国际二、 工程地点：__县孤山街原劳动局地段三、 工程内容：__...</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为维护甲乙双方合法权益，根据《中华人民共和国合同法》，《中华人民共和国产品质量法》规定，双方协商一致，签订以下合同：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工程名称：__·黄金国际</w:t>
      </w:r>
    </w:p>
    <w:p>
      <w:pPr>
        <w:ind w:left="0" w:right="0" w:firstLine="560"/>
        <w:spacing w:before="450" w:after="450" w:line="312" w:lineRule="auto"/>
      </w:pPr>
      <w:r>
        <w:rPr>
          <w:rFonts w:ascii="宋体" w:hAnsi="宋体" w:eastAsia="宋体" w:cs="宋体"/>
          <w:color w:val="000"/>
          <w:sz w:val="28"/>
          <w:szCs w:val="28"/>
        </w:rPr>
        <w:t xml:space="preserve">二、 工程地点：__县孤山街原劳动局地段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十二、质量保修：质量保修期自工程竣工交付使用之日起开始，</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加工制造合同二</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产品质量检验应符合《混凝土结构工程施工质量验收规范》gb50204-20__中的第五章5.3.4及《建筑结构长城杯工程质量评审标准》dbj／t01-69-20__的规定。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直螺纹连接接头应符合《钢筋机械连接通用技术规程》jgj107-96、《钢筋等强度剥肋滚压直螺纹连接技术规程》q/jy16-20__中的规定。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3、根据《建筑工程资料管理规程》dbj01－51－20__规定，乙方在成型钢筋配送至施工现场后，提供《半成品出厂合格证》表式c4-5附钢筋原材料出厂材料质量证明书及产品铭牌、原材料复试检验报告。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加工制造合同五</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乙方（制作方）：_________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加工制造合同六</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第二条乙方须按照外包加工单所列的各项规定，如加工说明、品质要求、数量、交货日期等确实履行，准时交货。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第三条乙方所交的包装产品应保证为合格品，并不得有短缺或不合规格及瑕疵等情况，且经甲方验收后，始认为合格。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第四条材料由甲方提供并负责送至乙方工作场所。如发现甲方送达的材料外箱上标明的数量与实际包装后的数量有出入必须第一时间告知外协管理员，如未告知造成材料短缺由乙方自行负责。</w:t>
      </w:r>
    </w:p>
    <w:p>
      <w:pPr>
        <w:ind w:left="0" w:right="0" w:firstLine="560"/>
        <w:spacing w:before="450" w:after="450" w:line="312" w:lineRule="auto"/>
      </w:pPr>
      <w:r>
        <w:rPr>
          <w:rFonts w:ascii="宋体" w:hAnsi="宋体" w:eastAsia="宋体" w:cs="宋体"/>
          <w:color w:val="000"/>
          <w:sz w:val="28"/>
          <w:szCs w:val="28"/>
        </w:rPr>
        <w:t xml:space="preserve">第五条验收时的检验方法是采用抽检方式。</w:t>
      </w:r>
    </w:p>
    <w:p>
      <w:pPr>
        <w:ind w:left="0" w:right="0" w:firstLine="560"/>
        <w:spacing w:before="450" w:after="450" w:line="312" w:lineRule="auto"/>
      </w:pPr>
      <w:r>
        <w:rPr>
          <w:rFonts w:ascii="宋体" w:hAnsi="宋体" w:eastAsia="宋体" w:cs="宋体"/>
          <w:color w:val="000"/>
          <w:sz w:val="28"/>
          <w:szCs w:val="28"/>
        </w:rPr>
        <w:t xml:space="preserve">第六条乙方必须确实遵守外包加工单所规定的交货期，或甲方外协管理员乙方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（一）过期没完成按未交部分货值，处10%违约金。</w:t>
      </w:r>
    </w:p>
    <w:p>
      <w:pPr>
        <w:ind w:left="0" w:right="0" w:firstLine="560"/>
        <w:spacing w:before="450" w:after="450" w:line="312" w:lineRule="auto"/>
      </w:pPr>
      <w:r>
        <w:rPr>
          <w:rFonts w:ascii="宋体" w:hAnsi="宋体" w:eastAsia="宋体" w:cs="宋体"/>
          <w:color w:val="000"/>
          <w:sz w:val="28"/>
          <w:szCs w:val="28"/>
        </w:rPr>
        <w:t xml:space="preserve">（二）包装数量，规格如未达到甲方要求，造成甲方经济损失由乙方全额赔偿。</w:t>
      </w:r>
    </w:p>
    <w:p>
      <w:pPr>
        <w:ind w:left="0" w:right="0" w:firstLine="560"/>
        <w:spacing w:before="450" w:after="450" w:line="312" w:lineRule="auto"/>
      </w:pPr>
      <w:r>
        <w:rPr>
          <w:rFonts w:ascii="宋体" w:hAnsi="宋体" w:eastAsia="宋体" w:cs="宋体"/>
          <w:color w:val="000"/>
          <w:sz w:val="28"/>
          <w:szCs w:val="28"/>
        </w:rPr>
        <w:t xml:space="preserve">（三）乙方对自己所生产产品必须在外箱盖里侧编上工号（工号由乙方自行选择，但不能是汉字）并把工号名称报给甲方外协管理员留存。如查到未写工号，进行货值的10%进行罚款。</w:t>
      </w:r>
    </w:p>
    <w:p>
      <w:pPr>
        <w:ind w:left="0" w:right="0" w:firstLine="560"/>
        <w:spacing w:before="450" w:after="450" w:line="312" w:lineRule="auto"/>
      </w:pPr>
      <w:r>
        <w:rPr>
          <w:rFonts w:ascii="宋体" w:hAnsi="宋体" w:eastAsia="宋体" w:cs="宋体"/>
          <w:color w:val="000"/>
          <w:sz w:val="28"/>
          <w:szCs w:val="28"/>
        </w:rPr>
        <w:t xml:space="preserve">（四）抽检时有未达到甲方要求的包装规格时，退回乙方重新返工包装。</w:t>
      </w:r>
    </w:p>
    <w:p>
      <w:pPr>
        <w:ind w:left="0" w:right="0" w:firstLine="560"/>
        <w:spacing w:before="450" w:after="450" w:line="312" w:lineRule="auto"/>
      </w:pPr>
      <w:r>
        <w:rPr>
          <w:rFonts w:ascii="宋体" w:hAnsi="宋体" w:eastAsia="宋体" w:cs="宋体"/>
          <w:color w:val="000"/>
          <w:sz w:val="28"/>
          <w:szCs w:val="28"/>
        </w:rPr>
        <w:t xml:space="preserve">第七条付款条件：乙方交来的货品经甲方验收合格后，月底由外协管理员与乙方对帐后并在下月支付。</w:t>
      </w:r>
    </w:p>
    <w:p>
      <w:pPr>
        <w:ind w:left="0" w:right="0" w:firstLine="560"/>
        <w:spacing w:before="450" w:after="450" w:line="312" w:lineRule="auto"/>
      </w:pPr>
      <w:r>
        <w:rPr>
          <w:rFonts w:ascii="宋体" w:hAnsi="宋体" w:eastAsia="宋体" w:cs="宋体"/>
          <w:color w:val="000"/>
          <w:sz w:val="28"/>
          <w:szCs w:val="28"/>
        </w:rPr>
        <w:t xml:space="preserve">第八条本着诚信为主的原则，暂不收取乙方的保证金。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1、不锈钢栏杆扶手材料规格ф51×1.2。</w:t>
      </w:r>
    </w:p>
    <w:p>
      <w:pPr>
        <w:ind w:left="0" w:right="0" w:firstLine="560"/>
        <w:spacing w:before="450" w:after="450" w:line="312" w:lineRule="auto"/>
      </w:pPr>
      <w:r>
        <w:rPr>
          <w:rFonts w:ascii="宋体" w:hAnsi="宋体" w:eastAsia="宋体" w:cs="宋体"/>
          <w:color w:val="000"/>
          <w:sz w:val="28"/>
          <w:szCs w:val="28"/>
        </w:rPr>
        <w:t xml:space="preserve">2、不锈钢立柱规格为ф51×1.2。</w:t>
      </w:r>
    </w:p>
    <w:p>
      <w:pPr>
        <w:ind w:left="0" w:right="0" w:firstLine="560"/>
        <w:spacing w:before="450" w:after="450" w:line="312" w:lineRule="auto"/>
      </w:pPr>
      <w:r>
        <w:rPr>
          <w:rFonts w:ascii="宋体" w:hAnsi="宋体" w:eastAsia="宋体" w:cs="宋体"/>
          <w:color w:val="000"/>
          <w:sz w:val="28"/>
          <w:szCs w:val="28"/>
        </w:rPr>
        <w:t xml:space="preserve">3、不锈钢栏杆横管规格ф35×1.0。</w:t>
      </w:r>
    </w:p>
    <w:p>
      <w:pPr>
        <w:ind w:left="0" w:right="0" w:firstLine="560"/>
        <w:spacing w:before="450" w:after="450" w:line="312" w:lineRule="auto"/>
      </w:pPr>
      <w:r>
        <w:rPr>
          <w:rFonts w:ascii="宋体" w:hAnsi="宋体" w:eastAsia="宋体" w:cs="宋体"/>
          <w:color w:val="000"/>
          <w:sz w:val="28"/>
          <w:szCs w:val="28"/>
        </w:rPr>
        <w:t xml:space="preserve">4、不锈钢栏杆竖管规格ф25×1.0。</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2025-04-25T03:33:30+08:00</dcterms:created>
  <dcterms:modified xsi:type="dcterms:W3CDTF">2025-04-25T03:33:30+08:00</dcterms:modified>
</cp:coreProperties>
</file>

<file path=docProps/custom.xml><?xml version="1.0" encoding="utf-8"?>
<Properties xmlns="http://schemas.openxmlformats.org/officeDocument/2006/custom-properties" xmlns:vt="http://schemas.openxmlformats.org/officeDocument/2006/docPropsVTypes"/>
</file>