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2024年广告合同下载 广告合同印花税税目(13篇)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广告合同下载 广告合同印花税税目一乙方：______________依据《中华人民共和国合同法》和有关法规的规定，乙方接受甲方的委托，就委托设计事项，双方经协商一致，签订本合同，信守执行：一、合同内容及要求：本合同包含不锈钢展架、雕刻字、油...</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甲乙双方经过友好协商，就乙方向甲方提供互联网广告信息制作、发布服务，达成如下合同条款，双方共同遵守：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乙双方商定，甲方在乙方所属手机网站“_________设计网”（________________________）和互联网站（______________________________）上发布广告信息。手机网站规格大小为（220x320）像素；互联网站规格大小为（480x680）像素；放置位置为上述网站（中）部。</w:t>
      </w:r>
    </w:p>
    <w:p>
      <w:pPr>
        <w:ind w:left="0" w:right="0" w:firstLine="560"/>
        <w:spacing w:before="450" w:after="450" w:line="312" w:lineRule="auto"/>
      </w:pPr>
      <w:r>
        <w:rPr>
          <w:rFonts w:ascii="宋体" w:hAnsi="宋体" w:eastAsia="宋体" w:cs="宋体"/>
          <w:color w:val="000"/>
          <w:sz w:val="28"/>
          <w:szCs w:val="28"/>
        </w:rPr>
        <w:t xml:space="preserve">二、甲方在乙方所发布广告、信息、链接网站等内容，均需符合国家相关法规规定。</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五、甲方自合同签定之日起即向乙方提供所需相关资料，乙方在收到甲方资料后三工作日之内完成广告的制作和在手机网站、互联网上发布。</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1、甲方为乙方提供网络广告的相关背景资料和数据或网站，协助乙方完成此项网络广告发布工作；</w:t>
      </w:r>
    </w:p>
    <w:p>
      <w:pPr>
        <w:ind w:left="0" w:right="0" w:firstLine="560"/>
        <w:spacing w:before="450" w:after="450" w:line="312" w:lineRule="auto"/>
      </w:pPr>
      <w:r>
        <w:rPr>
          <w:rFonts w:ascii="宋体" w:hAnsi="宋体" w:eastAsia="宋体" w:cs="宋体"/>
          <w:color w:val="000"/>
          <w:sz w:val="28"/>
          <w:szCs w:val="28"/>
        </w:rPr>
        <w:t xml:space="preserve">2、甲方的广告内容需符合国家相关法律法规；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3、乙方根据甲方提供的相关资料，在双方商定的时间内完成广告内容的发布；</w:t>
      </w:r>
    </w:p>
    <w:p>
      <w:pPr>
        <w:ind w:left="0" w:right="0" w:firstLine="560"/>
        <w:spacing w:before="450" w:after="450" w:line="312" w:lineRule="auto"/>
      </w:pPr>
      <w:r>
        <w:rPr>
          <w:rFonts w:ascii="宋体" w:hAnsi="宋体" w:eastAsia="宋体" w:cs="宋体"/>
          <w:color w:val="000"/>
          <w:sz w:val="28"/>
          <w:szCs w:val="28"/>
        </w:rPr>
        <w:t xml:space="preserve">4、乙方不得随意更改甲方广告内容，若确因其他原因需要更改，需征求甲方意见。</w:t>
      </w:r>
    </w:p>
    <w:p>
      <w:pPr>
        <w:ind w:left="0" w:right="0" w:firstLine="560"/>
        <w:spacing w:before="450" w:after="450" w:line="312" w:lineRule="auto"/>
      </w:pPr>
      <w:r>
        <w:rPr>
          <w:rFonts w:ascii="宋体" w:hAnsi="宋体" w:eastAsia="宋体" w:cs="宋体"/>
          <w:color w:val="000"/>
          <w:sz w:val="28"/>
          <w:szCs w:val="28"/>
        </w:rPr>
        <w:t xml:space="preserve">5、乙方保证对发布该广告的网站进行及时维护，保证正常浏览。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1、甲方如不能遵守所承诺条款，乙方有权要求甲方予以改正；若仍不能按照合同内容执行，则按《合同法》的相关内容赔偿乙方的损失及支付违约金。</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2、乙方如不能遵守所承诺条款，甲方有权要求乙方予以改正；若仍不能按照合同内容执行，则按《合同法》的相关内容赔偿甲方的损失及支付违约金。</w:t>
      </w:r>
    </w:p>
    <w:p>
      <w:pPr>
        <w:ind w:left="0" w:right="0" w:firstLine="560"/>
        <w:spacing w:before="450" w:after="450" w:line="312" w:lineRule="auto"/>
      </w:pPr>
      <w:r>
        <w:rPr>
          <w:rFonts w:ascii="宋体" w:hAnsi="宋体" w:eastAsia="宋体" w:cs="宋体"/>
          <w:color w:val="000"/>
          <w:sz w:val="28"/>
          <w:szCs w:val="28"/>
        </w:rPr>
        <w:t xml:space="preserve">十一、责任免除：因战争、自然灾害等导致乙方服务器不能正常运行；因政府行政行为导致乙方不能开放服务器；因互联网灾难导致乙方服务器不能正常联通等原因，导致乙方网站不能正常运行，双方均不承担任何法律上及其它责任。</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本合同一式四份，双方各执两份。自甲、乙两方签字盖章之日起生效。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广告合同印花税税目七</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广告合同印花税税目九</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 广告合同印花税税目篇十一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2024-11-22T05:22:13+08:00</dcterms:created>
  <dcterms:modified xsi:type="dcterms:W3CDTF">2024-11-22T05:22:13+08:00</dcterms:modified>
</cp:coreProperties>
</file>

<file path=docProps/custom.xml><?xml version="1.0" encoding="utf-8"?>
<Properties xmlns="http://schemas.openxmlformats.org/officeDocument/2006/custom-properties" xmlns:vt="http://schemas.openxmlformats.org/officeDocument/2006/docPropsVTypes"/>
</file>