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美容产品代理合同(7篇)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美容产品代理合同一乙方：甲方就其诉讼执行 一案，聘请 律师事务所的律师代理。双方经协商，签订本风险代理协议。一、乙方接受甲方委托，指派律师(以下简称承办律师)为甲方诉讼执行 借款合同纠纷案件的代理人。二、代理权限：1、代为起诉...</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美容产品代理合同四</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美容产品代理合同六</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