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鱼排转让合同范本(推荐7篇)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鱼排转让合同范本1一亩鱼塘可以放养400-840尾鱼苗。之所以会有如此大的差异，是因为追求的亩产量不同，放养的方式也不同。如果以亩产量为700斤的话，需要放400尾鱼苗，亩产量1000斤的话，则要放养560尾，亩产量为1500斤的话，需要放...</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鱼排转让合同范本1</w:t>
      </w:r>
    </w:p>
    <w:p>
      <w:pPr>
        <w:ind w:left="0" w:right="0" w:firstLine="560"/>
        <w:spacing w:before="450" w:after="450" w:line="312" w:lineRule="auto"/>
      </w:pPr>
      <w:r>
        <w:rPr>
          <w:rFonts w:ascii="宋体" w:hAnsi="宋体" w:eastAsia="宋体" w:cs="宋体"/>
          <w:color w:val="000"/>
          <w:sz w:val="28"/>
          <w:szCs w:val="28"/>
        </w:rPr>
        <w:t xml:space="preserve">一亩鱼塘可以放养400-840尾鱼苗。之所以会有如此大的差异，是因为追求的亩产量不同，放养的方式也不同。如果以亩产量为700斤的话，需要放400尾鱼苗，亩产量1000斤的话，则要放养560尾，亩产量为1500斤的话，需要放养840尾。需要注意的是，放养鱼苗一定要注意搭配。</w:t>
      </w:r>
    </w:p>
    <w:p>
      <w:pPr>
        <w:ind w:left="0" w:right="0" w:firstLine="560"/>
        <w:spacing w:before="450" w:after="450" w:line="312" w:lineRule="auto"/>
      </w:pPr>
      <w:r>
        <w:rPr>
          <w:rFonts w:ascii="宋体" w:hAnsi="宋体" w:eastAsia="宋体" w:cs="宋体"/>
          <w:color w:val="000"/>
          <w:sz w:val="28"/>
          <w:szCs w:val="28"/>
        </w:rPr>
        <w:t xml:space="preserve">控制水温：放养鱼苗首先要控制好水温，鱼苗和成鱼不同，自身不耐低温，所以通常要将温度保持在20-25℃之间，由于它是运输而来的，为了避免入塘后死亡，需要先将装鱼的袋子放到池塘水中浸泡20-30分钟。</w:t>
      </w:r>
    </w:p>
    <w:p>
      <w:pPr>
        <w:ind w:left="0" w:right="0" w:firstLine="560"/>
        <w:spacing w:before="450" w:after="450" w:line="312" w:lineRule="auto"/>
      </w:pPr>
      <w:r>
        <w:rPr>
          <w:rFonts w:ascii="宋体" w:hAnsi="宋体" w:eastAsia="宋体" w:cs="宋体"/>
          <w:color w:val="000"/>
          <w:sz w:val="28"/>
          <w:szCs w:val="28"/>
        </w:rPr>
        <w:t xml:space="preserve">注意密度：鱼苗虽然小，但养多了也会降低成活，养少了经济收益会比较低，所以需要注意饲养密度。这一般要根据鱼池的大小和鱼苗的种类选择，如果鱼苗质量好，鱼塘饵料充足，饲养密度可以大一些。</w:t>
      </w:r>
    </w:p>
    <w:p>
      <w:pPr>
        <w:ind w:left="0" w:right="0" w:firstLine="560"/>
        <w:spacing w:before="450" w:after="450" w:line="312" w:lineRule="auto"/>
      </w:pPr>
      <w:r>
        <w:rPr>
          <w:rFonts w:ascii="宋体" w:hAnsi="宋体" w:eastAsia="宋体" w:cs="宋体"/>
          <w:color w:val="000"/>
          <w:sz w:val="28"/>
          <w:szCs w:val="28"/>
        </w:rPr>
        <w:t xml:space="preserve">饱食下塘：准备将鱼苗放入鱼塘前，应当给它投喂蛋黄，吃饱后下塘可以提高觅食能力，同时也有利于适应环境，空腹下塘的话很容易死掉。</w:t>
      </w:r>
    </w:p>
    <w:p>
      <w:pPr>
        <w:ind w:left="0" w:right="0" w:firstLine="560"/>
        <w:spacing w:before="450" w:after="450" w:line="312" w:lineRule="auto"/>
      </w:pPr>
      <w:r>
        <w:rPr>
          <w:rFonts w:ascii="宋体" w:hAnsi="宋体" w:eastAsia="宋体" w:cs="宋体"/>
          <w:color w:val="000"/>
          <w:sz w:val="28"/>
          <w:szCs w:val="28"/>
        </w:rPr>
        <w:t xml:space="preserve">&gt;投放草鱼苗的鱼池需要哪些条件</w:t>
      </w:r>
    </w:p>
    <w:p>
      <w:pPr>
        <w:ind w:left="0" w:right="0" w:firstLine="560"/>
        <w:spacing w:before="450" w:after="450" w:line="312" w:lineRule="auto"/>
      </w:pPr>
      <w:r>
        <w:rPr>
          <w:rFonts w:ascii="宋体" w:hAnsi="宋体" w:eastAsia="宋体" w:cs="宋体"/>
          <w:color w:val="000"/>
          <w:sz w:val="28"/>
          <w:szCs w:val="28"/>
        </w:rPr>
        <w:t xml:space="preserve">草鱼苗种由于鳞片较松，长途运输的成活率较低。另外，长途运输的草鱼苗种由于体质较差，注射疫苗后成活率也较低。为了改变这种被动局面，有条件的养殖户可自己进行草鱼苗种的培育。在草鱼苗种培育过程中要采取生态培育模式，尽量避免使用一些易形成抗药性的药物。</w:t>
      </w:r>
    </w:p>
    <w:p>
      <w:pPr>
        <w:ind w:left="0" w:right="0" w:firstLine="560"/>
        <w:spacing w:before="450" w:after="450" w:line="312" w:lineRule="auto"/>
      </w:pPr>
      <w:r>
        <w:rPr>
          <w:rFonts w:ascii="宋体" w:hAnsi="宋体" w:eastAsia="宋体" w:cs="宋体"/>
          <w:color w:val="000"/>
          <w:sz w:val="28"/>
          <w:szCs w:val="28"/>
        </w:rPr>
        <w:t xml:space="preserve">1.主养模式这种培育模式同鲤鱼苗种的培育模式相似，不同之处主要体现在以下几个方面：(1)草鱼夏花苗种在投放前要用草鱼夏花浸泡疫苗浸泡。(2)给草鱼投喂饲料要采取“两头精中间粗”的三段式投喂模式。鱼苗下塘后，加强投喂配合饲料，待草鱼苗种体长长到6厘米时停止投喂配合饲料，这是第一个“精喂”阶段。从第一个“精喂”阶段结束开始一直到农历白露，这一阶段为草鱼疾病的高发期，该阶段草鱼的死亡率最高，俗称“白露关”。在这一阶段要严格控制饲料的投喂量，饲料以粗纤维含量较高的饲料为主，必要时可搭配投喂适量的陆生嫩草，以控制草鱼暴食暴长，达到控长防病的目的。从白露结束开始一直持续到冬季停食前，这一阶段草鱼的发病率和死亡率已大大降低，为了提高草鱼的越冬规格和越冬体质，应抓住这一有利时机加强草鱼越冬前的强化培育。(3)加强生态防病措施。可通过内服“克虫王”和池中悬挂楝树枝等生态防病办法来预防草鱼车轮虫病的暴发。平时池水消毒要以生石灰为主，尽量避免使用易产生抗药性的商品渔药。</w:t>
      </w:r>
    </w:p>
    <w:p>
      <w:pPr>
        <w:ind w:left="0" w:right="0" w:firstLine="560"/>
        <w:spacing w:before="450" w:after="450" w:line="312" w:lineRule="auto"/>
      </w:pPr>
      <w:r>
        <w:rPr>
          <w:rFonts w:ascii="宋体" w:hAnsi="宋体" w:eastAsia="宋体" w:cs="宋体"/>
          <w:color w:val="000"/>
          <w:sz w:val="28"/>
          <w:szCs w:val="28"/>
        </w:rPr>
        <w:t xml:space="preserve">2.套养模式这种培育模式是在成鱼养殖池中投放草鱼夏花苗种，利用成鱼池中的浮游生物和饲料碎屑来培育草鱼苗种，不需要再另外投喂饲料。(1)夏花鱼苗投放前后7天内禁用杀虫药，以防鱼苗畸形。(2)不必投喂苗种专用饲料，可在一般饲料中掺一些细米糠、麦麸等成本较低的饲料原料。(3)冬季起捕成鱼时尽量使用密眼网，以防草鱼受到损伤草鱼苗弱小，适应性差，敌害多，所以难养。鱼苗培育即从鱼苗下塘养至3厘米左右。这个过程需要15～20天。</w:t>
      </w:r>
    </w:p>
    <w:p>
      <w:pPr>
        <w:ind w:left="0" w:right="0" w:firstLine="560"/>
        <w:spacing w:before="450" w:after="450" w:line="312" w:lineRule="auto"/>
      </w:pPr>
      <w:r>
        <w:rPr>
          <w:rFonts w:ascii="宋体" w:hAnsi="宋体" w:eastAsia="宋体" w:cs="宋体"/>
          <w:color w:val="000"/>
          <w:sz w:val="28"/>
          <w:szCs w:val="28"/>
        </w:rPr>
        <w:t xml:space="preserve">草鱼苗弱小，适应性差，敌害多，需要精心培育。鱼苗培育指从鱼苗下塘养至3厘米左右，这个过程需要15～20天。整个培育过程的要点如下：</w:t>
      </w:r>
    </w:p>
    <w:p>
      <w:pPr>
        <w:ind w:left="0" w:right="0" w:firstLine="560"/>
        <w:spacing w:before="450" w:after="450" w:line="312" w:lineRule="auto"/>
      </w:pPr>
      <w:r>
        <w:rPr>
          <w:rFonts w:ascii="宋体" w:hAnsi="宋体" w:eastAsia="宋体" w:cs="宋体"/>
          <w:color w:val="000"/>
          <w:sz w:val="28"/>
          <w:szCs w:val="28"/>
        </w:rPr>
        <w:t xml:space="preserve">1、鱼苗培育池</w:t>
      </w:r>
    </w:p>
    <w:p>
      <w:pPr>
        <w:ind w:left="0" w:right="0" w:firstLine="560"/>
        <w:spacing w:before="450" w:after="450" w:line="312" w:lineRule="auto"/>
      </w:pPr>
      <w:r>
        <w:rPr>
          <w:rFonts w:ascii="宋体" w:hAnsi="宋体" w:eastAsia="宋体" w:cs="宋体"/>
          <w:color w:val="000"/>
          <w:sz w:val="28"/>
          <w:szCs w:val="28"/>
        </w:rPr>
        <w:t xml:space="preserve">草鱼培育池面积为10～20平方米，水深1米左右，池底平坦，淤泥少(5厘米左右)。水源充足，排灌方便，池堤牢固，水不渗漏。以上是鱼苗培育池的基本条件。鱼苗池在冬季鱼闲季节应力争排干水，通过干、晒、冻，杀死病原体和水生敌害。开春后，整塘除草，待鱼苗下塘前10天左右注水，按通常方法(生石灰法、漂白粉法等)进行鱼塘消毒。</w:t>
      </w:r>
    </w:p>
    <w:p>
      <w:pPr>
        <w:ind w:left="0" w:right="0" w:firstLine="560"/>
        <w:spacing w:before="450" w:after="450" w:line="312" w:lineRule="auto"/>
      </w:pPr>
      <w:r>
        <w:rPr>
          <w:rFonts w:ascii="宋体" w:hAnsi="宋体" w:eastAsia="宋体" w:cs="宋体"/>
          <w:color w:val="000"/>
          <w:sz w:val="28"/>
          <w:szCs w:val="28"/>
        </w:rPr>
        <w:t xml:space="preserve">2、鱼苗放养</w:t>
      </w:r>
    </w:p>
    <w:p>
      <w:pPr>
        <w:ind w:left="0" w:right="0" w:firstLine="560"/>
        <w:spacing w:before="450" w:after="450" w:line="312" w:lineRule="auto"/>
      </w:pPr>
      <w:r>
        <w:rPr>
          <w:rFonts w:ascii="宋体" w:hAnsi="宋体" w:eastAsia="宋体" w:cs="宋体"/>
          <w:color w:val="000"/>
          <w:sz w:val="28"/>
          <w:szCs w:val="28"/>
        </w:rPr>
        <w:t xml:space="preserve">当鱼苗池经过清整消毒后，即可放养鱼苗进行培育。</w:t>
      </w:r>
    </w:p>
    <w:p>
      <w:pPr>
        <w:ind w:left="0" w:right="0" w:firstLine="560"/>
        <w:spacing w:before="450" w:after="450" w:line="312" w:lineRule="auto"/>
      </w:pPr>
      <w:r>
        <w:rPr>
          <w:rFonts w:ascii="宋体" w:hAnsi="宋体" w:eastAsia="宋体" w:cs="宋体"/>
          <w:color w:val="000"/>
          <w:sz w:val="28"/>
          <w:szCs w:val="28"/>
        </w:rPr>
        <w:t xml:space="preserve">(1)放养方式</w:t>
      </w:r>
    </w:p>
    <w:p>
      <w:pPr>
        <w:ind w:left="0" w:right="0" w:firstLine="560"/>
        <w:spacing w:before="450" w:after="450" w:line="312" w:lineRule="auto"/>
      </w:pPr>
      <w:r>
        <w:rPr>
          <w:rFonts w:ascii="宋体" w:hAnsi="宋体" w:eastAsia="宋体" w:cs="宋体"/>
          <w:color w:val="000"/>
          <w:sz w:val="28"/>
          <w:szCs w:val="28"/>
        </w:rPr>
        <w:t xml:space="preserve">草鱼苗放养方式分单养和混养两种。根据生产需要，以草鱼苗和鲢鱼苗、鳙鱼苗2～3种同池混养，这是由于它们生活在不同水层，加之在鱼苗培育阶段，特别是早期，它们的食性基本相同，同池培育互相影响不大。到培育后期，各自的食性开始分化，本培育阶段也即将结束，经20天左右培育规格达到2～3厘米，需分池进行下阶段的鱼种培育。单养品种分池比较简单。而混养方式人工分开比较麻烦，所以生产上鱼苗培育多采用单养方式。</w:t>
      </w:r>
    </w:p>
    <w:p>
      <w:pPr>
        <w:ind w:left="0" w:right="0" w:firstLine="560"/>
        <w:spacing w:before="450" w:after="450" w:line="312" w:lineRule="auto"/>
      </w:pPr>
      <w:r>
        <w:rPr>
          <w:rFonts w:ascii="宋体" w:hAnsi="宋体" w:eastAsia="宋体" w:cs="宋体"/>
          <w:color w:val="000"/>
          <w:sz w:val="28"/>
          <w:szCs w:val="28"/>
        </w:rPr>
        <w:t xml:space="preserve">(2)放养密度</w:t>
      </w:r>
    </w:p>
    <w:p>
      <w:pPr>
        <w:ind w:left="0" w:right="0" w:firstLine="560"/>
        <w:spacing w:before="450" w:after="450" w:line="312" w:lineRule="auto"/>
      </w:pPr>
      <w:r>
        <w:rPr>
          <w:rFonts w:ascii="宋体" w:hAnsi="宋体" w:eastAsia="宋体" w:cs="宋体"/>
          <w:color w:val="000"/>
          <w:sz w:val="28"/>
          <w:szCs w:val="28"/>
        </w:rPr>
        <w:t xml:space="preserve">无论采用哪种放养方式，鱼苗放养密度为每公顷225～300万尾。当将鱼苗培育阶段缩短至10～15天时，每公顷可放到600～700万尾，规格达到厘米左右可分塘。</w:t>
      </w:r>
    </w:p>
    <w:p>
      <w:pPr>
        <w:ind w:left="0" w:right="0" w:firstLine="560"/>
        <w:spacing w:before="450" w:after="450" w:line="312" w:lineRule="auto"/>
      </w:pPr>
      <w:r>
        <w:rPr>
          <w:rFonts w:ascii="宋体" w:hAnsi="宋体" w:eastAsia="宋体" w:cs="宋体"/>
          <w:color w:val="000"/>
          <w:sz w:val="28"/>
          <w:szCs w:val="28"/>
        </w:rPr>
        <w:t xml:space="preserve">(3)放养注意事项</w:t>
      </w:r>
    </w:p>
    <w:p>
      <w:pPr>
        <w:ind w:left="0" w:right="0" w:firstLine="560"/>
        <w:spacing w:before="450" w:after="450" w:line="312" w:lineRule="auto"/>
      </w:pPr>
      <w:r>
        <w:rPr>
          <w:rFonts w:ascii="宋体" w:hAnsi="宋体" w:eastAsia="宋体" w:cs="宋体"/>
          <w:color w:val="000"/>
          <w:sz w:val="28"/>
          <w:szCs w:val="28"/>
        </w:rPr>
        <w:t xml:space="preserve">由于鱼苗适应性差，加之孵化器与池塘生态条件差异较大。在鱼苗放养时应注意以下事项。</w:t>
      </w:r>
    </w:p>
    <w:p>
      <w:pPr>
        <w:ind w:left="0" w:right="0" w:firstLine="560"/>
        <w:spacing w:before="450" w:after="450" w:line="312" w:lineRule="auto"/>
      </w:pPr>
      <w:r>
        <w:rPr>
          <w:rFonts w:ascii="宋体" w:hAnsi="宋体" w:eastAsia="宋体" w:cs="宋体"/>
          <w:color w:val="000"/>
          <w:sz w:val="28"/>
          <w:szCs w:val="28"/>
        </w:rPr>
        <w:t xml:space="preserve">①下塘标准：腰点(膘)基本出齐，卵黄基本消失，体色正常，活动性强(能顶水游动)。此时的鱼苗正好下塘，培养成活率高;如果不及时下塘培育，推迟1～2天，体质下降，鱼体发黑，鱼苗老化，培育成活率受到影响，如果过早下塘，鱼苗太嫩同样会降低成活率。</w:t>
      </w:r>
    </w:p>
    <w:p>
      <w:pPr>
        <w:ind w:left="0" w:right="0" w:firstLine="560"/>
        <w:spacing w:before="450" w:after="450" w:line="312" w:lineRule="auto"/>
      </w:pPr>
      <w:r>
        <w:rPr>
          <w:rFonts w:ascii="宋体" w:hAnsi="宋体" w:eastAsia="宋体" w:cs="宋体"/>
          <w:color w:val="000"/>
          <w:sz w:val="28"/>
          <w:szCs w:val="28"/>
        </w:rPr>
        <w:t xml:space="preserve">②鱼苗池水质：当鱼苗池驶入有机肥后(绿肥或粪肥)，大约4～5天，鱼苗的开_饵料轮虫即大量生长出来，水色变成淡褐色，透明度在35厘米左右。这种水质适合鱼苗下池。</w:t>
      </w:r>
    </w:p>
    <w:p>
      <w:pPr>
        <w:ind w:left="0" w:right="0" w:firstLine="560"/>
        <w:spacing w:before="450" w:after="450" w:line="312" w:lineRule="auto"/>
      </w:pPr>
      <w:r>
        <w:rPr>
          <w:rFonts w:ascii="宋体" w:hAnsi="宋体" w:eastAsia="宋体" w:cs="宋体"/>
          <w:color w:val="000"/>
          <w:sz w:val="28"/>
          <w:szCs w:val="28"/>
        </w:rPr>
        <w:t xml:space="preserve">③下塘时间：一般晴天上午9～10时鱼苗下塘最好。这时，水中氧气不断增加，温差不大，鱼苗容易适应新的环境。</w:t>
      </w:r>
    </w:p>
    <w:p>
      <w:pPr>
        <w:ind w:left="0" w:right="0" w:firstLine="560"/>
        <w:spacing w:before="450" w:after="450" w:line="312" w:lineRule="auto"/>
      </w:pPr>
      <w:r>
        <w:rPr>
          <w:rFonts w:ascii="宋体" w:hAnsi="宋体" w:eastAsia="宋体" w:cs="宋体"/>
          <w:color w:val="000"/>
          <w:sz w:val="28"/>
          <w:szCs w:val="28"/>
        </w:rPr>
        <w:t xml:space="preserve">④调节水温变化：鱼苗下塘时往往两地水温不一样，从盛鱼苗的容器中倒鱼苗进水塘之前，可以先拨开鱼池表层高温水，并将池水先部分缓缓加入盛鱼苗的容器中，然后再慢慢倒入池中，使鱼苗有一个适应的过程。</w:t>
      </w:r>
    </w:p>
    <w:p>
      <w:pPr>
        <w:ind w:left="0" w:right="0" w:firstLine="560"/>
        <w:spacing w:before="450" w:after="450" w:line="312" w:lineRule="auto"/>
      </w:pPr>
      <w:r>
        <w:rPr>
          <w:rFonts w:ascii="宋体" w:hAnsi="宋体" w:eastAsia="宋体" w:cs="宋体"/>
          <w:color w:val="000"/>
          <w:sz w:val="28"/>
          <w:szCs w:val="28"/>
        </w:rPr>
        <w:t xml:space="preserve">⑤掌握天气变化：如果气压低，当天发生雷暴雨，则暴雨前后鱼苗都不宜下池。长时间阴雨天气，水温较低，溶氧不足，鱼苗下塘，也会降低成活率。</w:t>
      </w:r>
    </w:p>
    <w:p>
      <w:pPr>
        <w:ind w:left="0" w:right="0" w:firstLine="560"/>
        <w:spacing w:before="450" w:after="450" w:line="312" w:lineRule="auto"/>
      </w:pPr>
      <w:r>
        <w:rPr>
          <w:rFonts w:ascii="宋体" w:hAnsi="宋体" w:eastAsia="宋体" w:cs="宋体"/>
          <w:color w:val="000"/>
          <w:sz w:val="28"/>
          <w:szCs w:val="28"/>
        </w:rPr>
        <w:t xml:space="preserve">⑥鱼苗入池地点：鱼苗游泳能力较差，应选择在上风头处下池，以便鱼苗顺风游开，不费力气地游向较为安全和摄食的地点，以免逆风难抗，在池边互相碰撞受伤死亡。</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楚雄市龙江公园湖面</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 年5月1日起至 年5月1日止。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承包费用为每年3万元整，于每年年初1月15日前交清。</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1.乙方必须服从甲方安全管理，时常派人对湖面安全进行值守。</w:t>
      </w:r>
    </w:p>
    <w:p>
      <w:pPr>
        <w:ind w:left="0" w:right="0" w:firstLine="560"/>
        <w:spacing w:before="450" w:after="450" w:line="312" w:lineRule="auto"/>
      </w:pPr>
      <w:r>
        <w:rPr>
          <w:rFonts w:ascii="宋体" w:hAnsi="宋体" w:eastAsia="宋体" w:cs="宋体"/>
          <w:color w:val="000"/>
          <w:sz w:val="28"/>
          <w:szCs w:val="28"/>
        </w:rPr>
        <w:t xml:space="preserve">2.承包期内，乙方负责水面保洁，安排专职人员打捞湖面垃圾。</w:t>
      </w:r>
    </w:p>
    <w:p>
      <w:pPr>
        <w:ind w:left="0" w:right="0" w:firstLine="560"/>
        <w:spacing w:before="450" w:after="450" w:line="312" w:lineRule="auto"/>
      </w:pPr>
      <w:r>
        <w:rPr>
          <w:rFonts w:ascii="宋体" w:hAnsi="宋体" w:eastAsia="宋体" w:cs="宋体"/>
          <w:color w:val="000"/>
          <w:sz w:val="28"/>
          <w:szCs w:val="28"/>
        </w:rPr>
        <w:t xml:space="preserve">3.乙方负责对湖里鱼专职看守，自负盈亏。</w:t>
      </w:r>
    </w:p>
    <w:p>
      <w:pPr>
        <w:ind w:left="0" w:right="0" w:firstLine="560"/>
        <w:spacing w:before="450" w:after="450" w:line="312" w:lineRule="auto"/>
      </w:pPr>
      <w:r>
        <w:rPr>
          <w:rFonts w:ascii="宋体" w:hAnsi="宋体" w:eastAsia="宋体" w:cs="宋体"/>
          <w:color w:val="000"/>
          <w:sz w:val="28"/>
          <w:szCs w:val="28"/>
        </w:rPr>
        <w:t xml:space="preserve">4.乙方负责观赏鱼片区产生的垃圾自行清理。</w:t>
      </w:r>
    </w:p>
    <w:p>
      <w:pPr>
        <w:ind w:left="0" w:right="0" w:firstLine="560"/>
        <w:spacing w:before="450" w:after="450" w:line="312" w:lineRule="auto"/>
      </w:pPr>
      <w:r>
        <w:rPr>
          <w:rFonts w:ascii="宋体" w:hAnsi="宋体" w:eastAsia="宋体" w:cs="宋体"/>
          <w:color w:val="000"/>
          <w:sz w:val="28"/>
          <w:szCs w:val="28"/>
        </w:rPr>
        <w:t xml:space="preserve">5.承包期满后，乙方在同等条件的情况下优先承包。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1.承包期间，如遇政府改造，乙方在规定期限内必须无条件退出。</w:t>
      </w:r>
    </w:p>
    <w:p>
      <w:pPr>
        <w:ind w:left="0" w:right="0" w:firstLine="560"/>
        <w:spacing w:before="450" w:after="450" w:line="312" w:lineRule="auto"/>
      </w:pPr>
      <w:r>
        <w:rPr>
          <w:rFonts w:ascii="宋体" w:hAnsi="宋体" w:eastAsia="宋体" w:cs="宋体"/>
          <w:color w:val="000"/>
          <w:sz w:val="28"/>
          <w:szCs w:val="28"/>
        </w:rPr>
        <w:t xml:space="preserve">2.承包期间，如遇不可预见的事故造成鱼塘经济损失，乙方自负。</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甲方将冯庙居委会窑厂鱼塘（五口鱼塘）发包给乙方、现甲乙双方协商一致，签订合同条款如下：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第二条承包期限为10年，即从____________年________月________日至____________年________月________日。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第十二条如有一方违约，按《_合同法》相关规定进行赔偿。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二、乙方承包后，承包期为____年，即_______年___月___日至_______年___月___日止。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三、乙方承包的鱼塘使用权及其地上附着物按每亩____元，共有x亩，付款方式为一年一付。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x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为了提高鱼塘经济效益，甲方现将2号、3号、4号鱼塘与乙方进行合作养殖。根据《_合同法》规定，为了明确双方的权利义务，本着平等自愿、互惠互利的原则，现经甲乙双方协商一致，订立合作协议条款如下：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_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鱼排转让合同范本7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2025-04-05T22:55:00+08:00</dcterms:created>
  <dcterms:modified xsi:type="dcterms:W3CDTF">2025-04-05T22:55:00+08:00</dcterms:modified>
</cp:coreProperties>
</file>

<file path=docProps/custom.xml><?xml version="1.0" encoding="utf-8"?>
<Properties xmlns="http://schemas.openxmlformats.org/officeDocument/2006/custom-properties" xmlns:vt="http://schemas.openxmlformats.org/officeDocument/2006/docPropsVTypes"/>
</file>