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2025年固定资产转让合同(8篇)</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固定资产转让合同一鉴于：1、甲方为更新设备，决定对公司的部分固定资产进行转让。1、甲方本次向乙方转让的资产为甲方拥有的__________________________。第二条 转让对价双方同意，本次甲方向乙方转让资产的总价款以双方协商价...</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双方同意，在本合同生效后并于20xx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 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二○xx年 xx月 日</w:t>
      </w:r>
    </w:p>
    <w:p>
      <w:pPr>
        <w:ind w:left="0" w:right="0" w:firstLine="560"/>
        <w:spacing w:before="450" w:after="450" w:line="312" w:lineRule="auto"/>
      </w:pPr>
      <w:r>
        <w:rPr>
          <w:rFonts w:ascii="宋体" w:hAnsi="宋体" w:eastAsia="宋体" w:cs="宋体"/>
          <w:color w:val="000"/>
          <w:sz w:val="28"/>
          <w:szCs w:val="28"/>
        </w:rPr>
        <w:t xml:space="preserve">乙方： 授权代表：二○xx年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固定资产转让合同二</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1.交割评估基准日：指为断定转让价格，由甲、乙双方协商断定的，对转让资产进行最终评估、审计的日期。即满足本协议第八条第1款规定的所有条件后的第一个工作日。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根据本协议第三条，甲方应转让给乙方的所有资产，包含于资产评估报告列明的有关企业的(固定资产及土地应用权以及未列入资产评估报告，而乙方拟向甲方收购的流动资产)和与资产相干的经营业务。</w:t>
      </w:r>
    </w:p>
    <w:p>
      <w:pPr>
        <w:ind w:left="0" w:right="0" w:firstLine="560"/>
        <w:spacing w:before="450" w:after="450" w:line="312" w:lineRule="auto"/>
      </w:pPr>
      <w:r>
        <w:rPr>
          <w:rFonts w:ascii="宋体" w:hAnsi="宋体" w:eastAsia="宋体" w:cs="宋体"/>
          <w:color w:val="000"/>
          <w:sz w:val="28"/>
          <w:szCs w:val="28"/>
        </w:rPr>
        <w:t xml:space="preserve">6.相干期间：自评估基准日(含评估基准日)至交割日(不包含交割日)之间的期间。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7.工作日：即星期一至星期五(大众,假期除外)。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把持的任何公司或其他经济组织。把持是指任何人士籍着持有股权、出资额，行使投票权、董事任命权或根据合同或其他方法所拥有的决定另一方决策及事务的权利。</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9.有关物业：资产评估报告内列明的有关企业拟转让予乙方的，有关企业已或将取得土地应用权和/或房屋所有权的土地和/或房屋，其详情见附件二。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1.根据本协议的约定，甲方批准在本协议所规定的交割日将有关企业的转让资产转让予乙方。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2.乙方批准根据本协议的约定自甲方受让有关企业的转让资产。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任务，甲方则不再享有与转让资产有关的任何权利，也不承担与转让资产有关的任何任务和责任，但本协议另有规定者除外。甲方有任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4.自交割日起，乙方及其授权人士将完整吸收转让资产，并应用其从事生产经营运动。</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(2)列载于资产评估报告内的有关企业的土地应用权。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2.流动资产：为了生产持续性发展的需要，本协议甲方批准向乙方转让，而乙方批准受让甲方拥有的有关的库存材料、产成品、在制品及配件仓库存零配件。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批准，在本协议所述的交割日前，对甲方签订的并已履行交货任务，但根据合同、协议的规定或国家相干法律、行政法规的规定(如合同、协议并未有规定)，甲方仍处于承诺履行产品的售后安装或其它售后服务任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批准，由_________公司对交割日的预提安装费、售后服务费进行审计确认。乙方在根据本协议第七条第3款所述方法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批准，以交割日为起算日，在自交割日起的第_________个公历年度届满之日，由_________公司对实际产生的安装费及售后服务费用进行审计，该审计数据为终局数据。如经审计，根据本条上款由乙方预提的安装费及售后服务费的总额超出实际产生的安装费及售后服务费用的总额，则乙方应在_________公司出具审计数据后的三十个工作日内，将上述超出部分的价款返还甲方;如经审计，乙方预提的安装费及售后服务费的总额不足支付实际产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商标的应用允许</w:t>
      </w:r>
    </w:p>
    <w:p>
      <w:pPr>
        <w:ind w:left="0" w:right="0" w:firstLine="560"/>
        <w:spacing w:before="450" w:after="450" w:line="312" w:lineRule="auto"/>
      </w:pPr>
      <w:r>
        <w:rPr>
          <w:rFonts w:ascii="宋体" w:hAnsi="宋体" w:eastAsia="宋体" w:cs="宋体"/>
          <w:color w:val="000"/>
          <w:sz w:val="28"/>
          <w:szCs w:val="28"/>
        </w:rPr>
        <w:t xml:space="preserve">甲、乙双方一致批准，甲方保证给予乙方有偿应用有关商标的应用允许，具体安排以甲乙双方于_________年_________月_______日签订的《商标应用允许合同》的内容为准。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批准，在交割日后，对于有意成为乙方职员的有关企业的员工，有关企业将解除与其签订的劳动合同，而由乙方予以全部留用并与其签订劳动合同，与乙方员工享受同等候遇。具体安排以甲乙双方于_________年_________月_________日签订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转让价格、支付的时间及方法</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成果，甲、乙双方一致批准，以_________万元国民币作为固定资产转让价格的基础。在交割评估基准日，甲、乙双方将根据本条下款所述原则对交割评估基准日的转让资产进行调剂。经过上述调剂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2.甲、乙双方一致批准，根据下述原则断定转让资产的转让价格： 元</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国民币为转让价格的基础，根据甲方_________年履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断定，应参考_________公司于交割评估基准日根据中国会计准则及根据国际会计准则分辨进行审计、确认的数据，由甲、乙双方在平等、协商的基础上，最终断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批准，乙方以代替甲方偿还截止交割日，以甲方为债务人的有关债务的方法向甲方支付转让价格，惟上述有关债务截至交割日的本金及利息(如实用)的总额累计应相等于转让价格总额扣除根据本协议第四条第2款经_________公司审计确认的预提安装费及售后服务费。有关债务的债权人名单及相干材料由甲方负责向乙方供给。</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(1)甲方就本协议所述的资产转让行动获得有关贷款银行的书面批准;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含但不限于甲方、乙方的原审批机关的批准及其他一切审批、批准、豁免和授权均已取得及一切有关文件均获签订。</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2.在交割评估基准日当天，甲方应向乙方供给一份令乙方满意的独立中国律师出具的中国法律意见书证明及确认，本条上款所列条件已全部获得满足。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订本协议之日起_________个月内，本条第1款所述在交割评估基准日应获得满足的条件仍未能获得完整满足，则在甲、乙双方正式签订本协议之日的下一年度的同一日期(不包含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(2)根据本协议第三条、第七条的规定，本协议双方经过评估师、会计师所进行的评估、审计，已就转让资产的价格及与转让资产相干的一切交易、安排以书面情势达成一致意见。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5.甲、乙双方确认，本条上款所述所有条件，均应在交割评估基准日(包含该日)后的30个工作日内满足。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批准替代甲方偿还的有关债务的债权人发出乙方代替甲方承担有关债务的通知书，甲方应确保上述债务的债权人自收到上述通知书后(包含该日)的十四个工作日内，对通知书加以书面确认。如在上述期间内，债权人仍未能对通知书加以书面确认，对未能获得确认的债务部分，乙方不承担偿还任务，直至甲方促使该部分债务的债权人对通知书加以确认，而甲方应自行承担自债权人收到通知书后的第十五个工作日(包含该日)至债权人对通知书加以确认之日(包含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8.甲、乙双方一致批准，对相干期间甲方所产生的一切费用均应由_________累赘。</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1.甲方是根据中国法律正式设立和合法存续的中外合资经营企业，并具有一切必要的权利、权利及能力订立及履行本协议项下的所有任务和责任;而本协议一经签订即对甲方具有合法、有效的束缚力。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整的所有权及把持权，有权签订本协议并转让有关资产或其任何部分，而该等资产或与该等资产相干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累赘或其他第三者权利的限制。就本协议所述的资产转让及其它交易、安排而言，仅需获得_________国有资产管理委员会的批准，以及有关贷款银行及有关担保人的批准。</w:t>
      </w:r>
    </w:p>
    <w:p>
      <w:pPr>
        <w:ind w:left="0" w:right="0" w:firstLine="560"/>
        <w:spacing w:before="450" w:after="450" w:line="312" w:lineRule="auto"/>
      </w:pPr>
      <w:r>
        <w:rPr>
          <w:rFonts w:ascii="宋体" w:hAnsi="宋体" w:eastAsia="宋体" w:cs="宋体"/>
          <w:color w:val="000"/>
          <w:sz w:val="28"/>
          <w:szCs w:val="28"/>
        </w:rPr>
        <w:t xml:space="preserve">3.甲方是根据中国法律成立并合法存续的具有独立法人地位的中国外商独资企业，其根据中国法律有权拥有并经营其目前正在拥有并经营的一切资产和业务。甲方已经分辨取得其设立及经营业务所需的一切批准、批准、授权和允许，所有这些批准、批准、授权和允许均为有效和具有束缚力的。就甲方所知，在经营领域内，概无任何影响乙方利益的、违背中国法律、法规的事件产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持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订日，以及直至本协议所规定的交割日，制作、销售或以其他方法经营的产品，没有并将不会侵占任何专利、设计、版权、商标或类似的知识产权，并无任何人士提出与上述产品有重大关系的权利请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态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保持该等权利所需依法缴纳的费用除外)。截止本协议签订日，该等权利并未受到侵占，也未以任何情势允许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当保险的财产，在本协议签订日均已投保，且该等保单在本协议签订日仍然有效。甲方保证在交割日前不采用任何行动，亦不疏忽任何行动，使上述保单成为无效或可能成为无效并保证在交割日后，促使有关保单的保险人批准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9.截至交割日，甲方并无任何正在生效的非正常商业条件的生产、经营合同或安排并因此对转让资产的状态产生重大不利影响。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10.甲方在交割日之前对其所应用的土地的应用是合法的，并不需要补交任何税费，且并不存在任何未正式向乙方披露的因甲方在交割日前对土地的应用而需要乙方承担或履行的任务或责任。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(4)截至本协议签订日，并无任何人士就转让资产或其任何部分行使或声称将行使任何对转让资产的状态有重大不利影响的权利;亦无任何直接或间接与转让资产有关的争议。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12.甲方没有一旦披露便会影响到签订本协议或本协议任何条款的原意被转变的事实未向乙方披露。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14.甲方的高级管理人员或相干的知情人士对有关交割日前的有关企业或其附属企业之商业或机密负有保密任务，不得对外流露或基于商业的目标应用上述机密。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15.在交割日后，甲方将不会在中国境内或境外以任何方法(包含但不限于本身经营、或透过合营或持有其他公司或企业的股份或其他权益)参与任何对乙方的业务实际或可能构成直接或间接竞争的业务或运动。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16.甲方将按照国家法律及有关政策的精力与乙方共同妥当处理本协议所述资产转让过程中的任何未尽事宜。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应用权及房产所有权的实益拥有人及拥有有关物业妥当的及可在市场上出售的业权。有关物业并不受任何按揭、抵押、租赁、允许权或其他累赘或任何第三方权利、条件、指令规矩或其他限制所影响或需要得到任何第三方批准或向第三方支付金钱补偿，而将会或可能会对上述物业的价值或对有关企业应用、转让或出售上述资产的能力造成重大不良成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18.即使在交割日后，上述声明、保证及承诺将持续有效。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1.乙方是根据中国法律成立并合法存续的外商独资企业。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2.乙方有充分的权利进行本协议所述的资产转让，除需获得其董事会对该资产转让的正式批准外，乙方已经获得签订和履行本协议的其他一切合法授权。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3.乙方将按照国家法律及有关政策的精力与甲方共同妥当处理本协议所述产权转让过程中的任何未尽事宜。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除中国有关法律、法规或有关公司章程的明文规定或请求外，未经他方事先书面批准，任何一方在本协议所述交易完成前或完成后，不得将本协议的有关内容向本次交易参与各方之外的任何第三人流露。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甲乙双方批准，在本协议签订后，就本协议未尽事宜，包含但不限于有关企业的商标应用、劳务合作事宜，进行进一步的协商，并在交割日前达成补充协议。该补充协议构成本协议不可分割的组成部分。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1.任何一方违背其在本协议中的任何声明、保证和承诺，或本协议的任何条款，即构成违约。违约方应向守约方支付全面和足额的赔偿。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产生针对甲方或乙方，但起因于交割日前有关企业或其附属企业的经营运动，而在交割日前未曾预感到或未向乙方披露的债务纠纷或权利争议时，甲方批准采用措施予以解决，使转让资产或乙方免受丧失。若该等纠纷或争议对转让资产或乙方造成任何丧失，则甲方批准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甲、乙双方一致批准，本协议经甲、乙双方授权代表签字及加盖双方公章即生效。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1.凡因履行本协议产生的与本协议有关的一切争议，协议双方应通过友爱协商解决。如果不能协商解决，任何一方均有权向有管辖权的国民法院提起诉讼。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2.根据中国有关法律，如果本协议任何条款由法庭裁决为无效，不影响本协议其它条款的持续有效和履行。</w:t>
      </w:r>
    </w:p>
    <w:p>
      <w:pPr>
        <w:ind w:left="0" w:right="0" w:firstLine="560"/>
        <w:spacing w:before="450" w:after="450" w:line="312" w:lineRule="auto"/>
      </w:pPr>
      <w:r>
        <w:rPr>
          <w:rFonts w:ascii="宋体" w:hAnsi="宋体" w:eastAsia="宋体" w:cs="宋体"/>
          <w:color w:val="000"/>
          <w:sz w:val="28"/>
          <w:szCs w:val="28"/>
        </w:rPr>
        <w:t xml:space="preserve">第十六条 实用法律</w:t>
      </w:r>
    </w:p>
    <w:p>
      <w:pPr>
        <w:ind w:left="0" w:right="0" w:firstLine="560"/>
        <w:spacing w:before="450" w:after="450" w:line="312" w:lineRule="auto"/>
      </w:pPr>
      <w:r>
        <w:rPr>
          <w:rFonts w:ascii="宋体" w:hAnsi="宋体" w:eastAsia="宋体" w:cs="宋体"/>
          <w:color w:val="000"/>
          <w:sz w:val="28"/>
          <w:szCs w:val="28"/>
        </w:rPr>
        <w:t xml:space="preserve">本协议的订立、效率、解释、履行及争议的解决，均受中国有关法律、法规的管辖。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未经另一方的书面批准，任何一方不得转让其依本协议所享有的权利及应承担的任务。各方的继承者、经批准的受让人均受本协议的束缚。</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甲、乙双方一致批准，双方因履行本协议而应缴纳的任何税款或费用，均应根据中国有关法律、法规的规定缴纳。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把持、不可预感或即使预感亦无法避免的事件，该事件妨碍、影响或耽误任何一方根据本协议履行其全部或部分任务。该事件包含但不限于地震、台风、洪水、火灾或其它天灾、战斗、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产生不可抗力事件，遭遇该事件的一方应立即用可能的最快捷的方法通知对方，并在十五天内供给证明文件阐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本协议以中文书就。正本一式_________份，甲乙双方各持_________份。每份正本均具有同等法律效率。</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情势，并以专人送递、传真、电传或邮寄方法发出;通知如以专人送递，以送抵另一方法定地址时为送达;如以传真或电传方法发送，发件人在收到答复代码后视为送达;如以邮寄方法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2.本协议的任何修正需经双方批准，并须签订书面文件。本协议的修正应在双方签字之后报送相干审批机关批准或备案(如需要者)。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3.任何一方未能或延迟行使其根据本合同享有的权利、权利或特权不应视为对该等权利、权利或特权的放弃，且对该等权利、权利或特权的部分行使不应妨碍未来对此等权利、权利或特权的行使。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利或补救措施，并不拟排除任何其他权利、权利或补救措施，而应是累加性的，并应补充现时或日后法律、法规、合同规定或其他规定赋予的其他各项权利、权利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履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6.甲、乙双方批准，如任何一方违背本协议的规定，则守约方有权终止本协议并请求违约方赔偿丧失。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7.如甲方在第九条所作出的声明和保证与事实不符或其保证未能得到履行，则乙方有权终止本协议，并请求甲方赔偿由此而造成的丧失。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1、甲方同意将一批固定资产（见附件清单，它是本合同不可分割的一部分）转让给乙方。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3、双方协商一致的转让日期为：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人民币作为固定资产、电脑及办公用品转让价格：乙方于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7、本合同正本一式贰份，甲、乙双方各持壹份。没分正本均具有同等法律效力。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经手人签字： 经手人签字：</w:t>
      </w:r>
    </w:p>
    <w:p>
      <w:pPr>
        <w:ind w:left="0" w:right="0" w:firstLine="560"/>
        <w:spacing w:before="450" w:after="450" w:line="312" w:lineRule="auto"/>
      </w:pPr>
      <w:r>
        <w:rPr>
          <w:rFonts w:ascii="宋体" w:hAnsi="宋体" w:eastAsia="宋体" w:cs="宋体"/>
          <w:color w:val="000"/>
          <w:sz w:val="28"/>
          <w:szCs w:val="28"/>
        </w:rPr>
        <w:t xml:space="preserve">开户行及卡号：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5、甲乙双方协商一致，根据资产评估结果及奖励款，甲、乙双方一致同意，以￥236.2329万元人民币作为固定资产转让价格。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6.4甲方在交割日之前对其所有是合法的，并不需要补交任何税费，且并不存在任何未正式向乙方披露的因甲方在交割日前对土地的使用而需要乙方承担或履行的义务或责任。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受让方：_ (以下称“乙方”)</w:t>
      </w:r>
    </w:p>
    <w:p>
      <w:pPr>
        <w:ind w:left="0" w:right="0" w:firstLine="560"/>
        <w:spacing w:before="450" w:after="450" w:line="312" w:lineRule="auto"/>
      </w:pPr>
      <w:r>
        <w:rPr>
          <w:rFonts w:ascii="宋体" w:hAnsi="宋体" w:eastAsia="宋体" w:cs="宋体"/>
          <w:color w:val="000"/>
          <w:sz w:val="28"/>
          <w:szCs w:val="28"/>
        </w:rPr>
        <w:t xml:space="preserve">1、甲方同意将位于路号甲方所有的全部资产转让予乙方。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(2)其他甲方所拥有的固定资产。</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 月 日</w:t>
      </w:r>
    </w:p>
    <w:p>
      <w:pPr>
        <w:ind w:left="0" w:right="0" w:firstLine="560"/>
        <w:spacing w:before="450" w:after="450" w:line="312" w:lineRule="auto"/>
      </w:pPr>
      <w:r>
        <w:rPr>
          <w:rFonts w:ascii="宋体" w:hAnsi="宋体" w:eastAsia="宋体" w:cs="宋体"/>
          <w:color w:val="000"/>
          <w:sz w:val="28"/>
          <w:szCs w:val="28"/>
        </w:rPr>
        <w:t xml:space="preserve">5.1甲方保证合法拥有其目前正在拥有并在本协议所述交割日之前继续拥有的全部转让资产，保证以上转让的资产权属无争议、无抵押、并无查封，并且甲方对该资产拥有完全的所有产权。</w:t>
      </w:r>
    </w:p>
    <w:p>
      <w:pPr>
        <w:ind w:left="0" w:right="0" w:firstLine="560"/>
        <w:spacing w:before="450" w:after="450" w:line="312" w:lineRule="auto"/>
      </w:pPr>
      <w:r>
        <w:rPr>
          <w:rFonts w:ascii="宋体" w:hAnsi="宋体" w:eastAsia="宋体" w:cs="宋体"/>
          <w:color w:val="000"/>
          <w:sz w:val="28"/>
          <w:szCs w:val="28"/>
        </w:rPr>
        <w:t xml:space="preserve">5.2甲方所发生的一切的债权债务(包括但不限于对外欠款、拖欠职工工资、社会统筹保险金及税费等)不在本次协议签定的转让资产以内，由甲方自行处理。如发生由此所引起的诉讼和纠纷，由甲方予以处理，如影响乙方正常经营，乙方有权解除合同，要求甲方返还资产购买款，并要求甲方承担全部转让款20%的违约金。</w:t>
      </w:r>
    </w:p>
    <w:p>
      <w:pPr>
        <w:ind w:left="0" w:right="0" w:firstLine="560"/>
        <w:spacing w:before="450" w:after="450" w:line="312" w:lineRule="auto"/>
      </w:pPr>
      <w:r>
        <w:rPr>
          <w:rFonts w:ascii="宋体" w:hAnsi="宋体" w:eastAsia="宋体" w:cs="宋体"/>
          <w:color w:val="000"/>
          <w:sz w:val="28"/>
          <w:szCs w:val="28"/>
        </w:rPr>
        <w:t xml:space="preserve">5.3甲方将按照国家法律及有关政策的精神与乙方共同妥善处理本协议所述资产转让过程中的任何未尽事宜。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6、乙方承诺、声明及保证：</w:t>
      </w:r>
    </w:p>
    <w:p>
      <w:pPr>
        <w:ind w:left="0" w:right="0" w:firstLine="560"/>
        <w:spacing w:before="450" w:after="450" w:line="312" w:lineRule="auto"/>
      </w:pPr>
      <w:r>
        <w:rPr>
          <w:rFonts w:ascii="宋体" w:hAnsi="宋体" w:eastAsia="宋体" w:cs="宋体"/>
          <w:color w:val="000"/>
          <w:sz w:val="28"/>
          <w:szCs w:val="28"/>
        </w:rPr>
        <w:t xml:space="preserve">6.1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6.2乙方并购甲方资产后，继续留用原在甲方处上班的员工，并根据乙方单位规章制度与甲方员工重新签订劳动合同，同时对于员工在甲方处工作的工龄予以延续。</w:t>
      </w:r>
    </w:p>
    <w:p>
      <w:pPr>
        <w:ind w:left="0" w:right="0" w:firstLine="560"/>
        <w:spacing w:before="450" w:after="450" w:line="312" w:lineRule="auto"/>
      </w:pPr>
      <w:r>
        <w:rPr>
          <w:rFonts w:ascii="宋体" w:hAnsi="宋体" w:eastAsia="宋体" w:cs="宋体"/>
          <w:color w:val="000"/>
          <w:sz w:val="28"/>
          <w:szCs w:val="28"/>
        </w:rPr>
        <w:t xml:space="preserve">6.3乙方将按照国家法律及有关政策的精神与甲方共同妥善处理本协议所述产权转让过程中的任何未尽事宜。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7.1.凡因执行本协议发生的与本协议有关的一切争议，协议双方应通过友好协商解决，协商不成，任何一方可向乙方所在地人民法院提起诉讼。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9、本协议一式_________份，甲乙双方各持_________份。每份协议均具有同等法律效力。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固定资产转让合同七</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双方同意,甲方向乙方转让固定资产,其交易日确定为20_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双方同意，在本合同生效后并于20_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固定资产转让合同八</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1.交割评估基准日：指为断定转让价格，由甲、乙双方协商断定的，对转让资产进行最终评估、审计的日期。即满足本协议第八条第1款规定的所有条件后的第一个工作日。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根据本协议第三条，甲方应转让给乙方的所有资产，包含于资产评估报告列明的有关企业的(固定资产及土地应用权以及未列入资产评估报告，而乙方拟向甲方收购的流动资产)和与资产相干的经营业务。</w:t>
      </w:r>
    </w:p>
    <w:p>
      <w:pPr>
        <w:ind w:left="0" w:right="0" w:firstLine="560"/>
        <w:spacing w:before="450" w:after="450" w:line="312" w:lineRule="auto"/>
      </w:pPr>
      <w:r>
        <w:rPr>
          <w:rFonts w:ascii="宋体" w:hAnsi="宋体" w:eastAsia="宋体" w:cs="宋体"/>
          <w:color w:val="000"/>
          <w:sz w:val="28"/>
          <w:szCs w:val="28"/>
        </w:rPr>
        <w:t xml:space="preserve">6.相干期间：自评估基准日(含评估基准日)至交割日(不包含交割日)之间的期间。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7.工作日：即星期一至星期五(大众,假期除外)。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把持的任何公司或其他经济组织。把持是指任何人士籍着持有股权、出资额，行使投票权、董事任命权或根据合同或其他方法所拥有的决定另一方决策及事务的权利。</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9.有关物业：资产评估报告内列明的有关企业拟转让予乙方的，有关企业已或将取得土地应用权和/或房屋所有权的土地和/或房屋，其详情见附件二。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1.根据本协议的约定，甲方批准在本协议所规定的交割日将有关企业的转让资产转让予乙方。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2.乙方批准根据本协议的约定自甲方受让有关企业的转让资产。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任务，甲方则不再享有与转让资产有关的任何权利，也不承担与转让资产有关的任何任务和责任，但本协议另有规定者除外。甲方有任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4.自交割日起，乙方及其授权人士将完整吸收转让资产，并应用其从事生产经营运动。</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(2)列载于资产评估报告内的有关企业的土地应用权。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2.流动资产：为了生产持续性发展的需要，本协议甲方批准向乙方转让，而乙方批准受让甲方拥有的有关的库存材料、产成品、在制品及配件仓库存零配件。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批准，在本协议所述的交割日前，对甲方签订的并已履行交货任务，但根据合同、协议的规定或国家相干法律、行政法规的规定(如合同、协议并未有规定)，甲方仍处于承诺履行产品的售后安装或其它售后服务任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批准，由_________公司对交割日的预提安装费、售后服务费进行审计确认。乙方在根据本协议第七条第3款所述方法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批准，以交割日为起算日，在自交割日起的第_________个公历年度届满之日，由_________公司对实际产生的安装费及售后服务费用进行审计，该审计数据为终局数据。如经审计，根据本条上款由乙方预提的安装费及售后服务费的总额超出实际产生的安装费及售后服务费用的总额，则乙方应在_________公司出具审计数据后的三十个工作日内，将上述超出部分的价款返还甲方;如经审计，乙方预提的安装费及售后服务费的总额不足支付实际产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商标的应用允许</w:t>
      </w:r>
    </w:p>
    <w:p>
      <w:pPr>
        <w:ind w:left="0" w:right="0" w:firstLine="560"/>
        <w:spacing w:before="450" w:after="450" w:line="312" w:lineRule="auto"/>
      </w:pPr>
      <w:r>
        <w:rPr>
          <w:rFonts w:ascii="宋体" w:hAnsi="宋体" w:eastAsia="宋体" w:cs="宋体"/>
          <w:color w:val="000"/>
          <w:sz w:val="28"/>
          <w:szCs w:val="28"/>
        </w:rPr>
        <w:t xml:space="preserve">甲、乙双方一致批准，甲方保证给予乙方有偿应用有关商标的应用允许，具体安排以甲乙双方于_________年_________月_______日签订的《商标应用允许合同》的内容为准。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批准，在交割日后，对于有意成为乙方职员的有关企业的员工，有关企业将解除与其签订的劳动合同，而由乙方予以全部留用并与其签订劳动合同，与乙方员工享受同等候遇。具体安排以甲乙双方于_________年_________月_________日签订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转让价格、支付的时间及方法</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成果，甲、乙双方一致批准，以_________万元国民币作为固定资产转让价格的基础。在交割评估基准日，甲、乙双方将根据本条下款所述原则对交割评估基准日的转让资产进行调剂。经过上述调剂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2.甲、乙双方一致批准，根据下述原则断定转让资产的转让价格： 元</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国民币为转让价格的基础，根据甲方_________年履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断定，应参考_________公司于交割评估基准日根据中国会计准则及根据国际会计准则分辨进行审计、确认的数据，由甲、乙双方在平等、协商的基础上，最终断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批准，乙方以代替甲方偿还截止交割日，以甲方为债务人的有关债务的方法向甲方支付转让价格，惟上述有关债务截至交割日的本金及利息(如实用)的总额累计应相等于转让价格总额扣除根据本协议第四条第2款经_________公司审计确认的预提安装费及售后服务费。有关债务的债权人名单及相干材料由甲方负责向乙方供给。</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(1)甲方就本协议所述的资产转让行动获得有关贷款银行的书面批准;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含但不限于甲方、乙方的原审批机关的批准及其他一切审批、批准、豁免和授权均已取得及一切有关文件均获签订。</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2.在交割评估基准日当天，甲方应向乙方供给一份令乙方满意的独立中国律师出具的中国法律意见书证明及确认，本条上款所列条件已全部获得满足。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订本协议之日起_________个月内，本条第1款所述在交割评估基准日应获得满足的条件仍未能获得完整满足，则在甲、乙双方正式签订本协议之日的下一年度的同一日期(不包含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(2)根据本协议第三条、第七条的规定，本协议双方经过评估师、会计师所进行的评估、审计，已就转让资产的价格及与转让资产相干的一切交易、安排以书面情势达成一致意见。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5.甲、乙双方确认，本条上款所述所有条件，均应在交割评估基准日(包含该日)后的30个工作日内满足。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批准替代甲方偿还的有关债务的债权人发出乙方代替甲方承担有关债务的通知书，甲方应确保上述债务的债权人自收到上述通知书后(包含该日)的十四个工作日内，对通知书加以书面确认。如在上述期间内，债权人仍未能对通知书加以书面确认，对未能获得确认的债务部分，乙方不承担偿还任务，直至甲方促使该部分债务的债权人对通知书加以确认，而甲方应自行承担自债权人收到通知书后的第十五个工作日(包含该日)至债权人对通知书加以确认之日(包含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8.甲、乙双方一致批准，对相干期间甲方所产生的一切费用均应由_________累赘。</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1.甲方是根据中国法律正式设立和合法存续的中外合资经营企业，并具有一切必要的权利、权利及能力订立及履行本协议项下的所有任务和责任;而本协议一经签订即对甲方具有合法、有效的束缚力。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整的所有权及把持权，有权签订本协议并转让有关资产或其任何部分，而该等资产或与该等资产相干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累赘或其他第三者权利的限制。就本协议所述的资产转让及其它交易、安排而言，仅需获得_________国有资产管理委员会的批准，以及有关贷款银行及有关担保人的批准。</w:t>
      </w:r>
    </w:p>
    <w:p>
      <w:pPr>
        <w:ind w:left="0" w:right="0" w:firstLine="560"/>
        <w:spacing w:before="450" w:after="450" w:line="312" w:lineRule="auto"/>
      </w:pPr>
      <w:r>
        <w:rPr>
          <w:rFonts w:ascii="宋体" w:hAnsi="宋体" w:eastAsia="宋体" w:cs="宋体"/>
          <w:color w:val="000"/>
          <w:sz w:val="28"/>
          <w:szCs w:val="28"/>
        </w:rPr>
        <w:t xml:space="preserve">3.甲方是根据中国法律成立并合法存续的具有独立法人地位的中国外商独资企业，其根据中国法律有权拥有并经营其目前正在拥有并经营的一切资产和业务。甲方已经分辨取得其设立及经营业务所需的一切批准、批准、授权和允许，所有这些批准、批准、授权和允许均为有效和具有束缚力的。就甲方所知，在经营领域内，概无任何影响乙方利益的、违背中国法律、法规的事件产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持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订日，以及直至本协议所规定的交割日，制作、销售或以其他方法经营的产品，没有并将不会侵占任何专利、设计、版权、商标或类似的知识产权，并无任何人士提出与上述产品有重大关系的权利请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态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保持该等权利所需依法缴纳的费用除外)。截止本协议签订日，该等权利并未受到侵占，也未以任何情势允许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当保险的财产，在本协议签订日均已投保，且该等保单在本协议签订日仍然有效。甲方保证在交割日前不采用任何行动，亦不疏忽任何行动，使上述保单成为无效或可能成为无效并保证在交割日后，促使有关保单的保险人批准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9.截至交割日，甲方并无任何正在生效的非正常商业条件的生产、经营合同或安排并因此对转让资产的状态产生重大不利影响。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10.甲方在交割日之前对其所应用的土地的应用是合法的，并不需要补交任何税费，且并不存在任何未正式向乙方披露的因甲方在交割日前对土地的应用而需要乙方承担或履行的任务或责任。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(4)截至本协议签订日，并无任何人士就转让资产或其任何部分行使或声称将行使任何对转让资产的状态有重大不利影响的权利;亦无任何直接或间接与转让资产有关的争议。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12.甲方没有一旦披露便会影响到签订本协议或本协议任何条款的原意被转变的事实未向乙方披露。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14.甲方的高级管理人员或相干的知情人士对有关交割日前的有关企业或其附属企业之商业或机密负有保密任务，不得对外流露或基于商业的目标应用上述机密。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15.在交割日后，甲方将不会在中国境内或境外以任何方法(包含但不限于本身经营、或透过合营或持有其他公司或企业的股份或其他权益)参与任何对乙方的业务实际或可能构成直接或间接竞争的业务或运动。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16.甲方将按照国家法律及有关政策的精力与乙方共同妥当处理本协议所述资产转让过程中的任何未尽事宜。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应用权及房产所有权的实益拥有人及拥有有关物业妥当的及可在市场上出售的业权。有关物业并不受任何按揭、抵押、租赁、允许权或其他累赘或任何第三方权利、条件、指令规矩或其他限制所影响或需要得到任何第三方批准或向第三方支付金钱补偿，而将会或可能会对上述物业的价值或对有关企业应用、转让或出售上述资产的能力造成重大不良成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18.即使在交割日后，上述声明、保证及承诺将持续有效。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1.乙方是根据中国法律成立并合法存续的外商独资企业。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2.乙方有充分的权利进行本协议所述的资产转让，除需获得其董事会对该资产转让的正式批准外，乙方已经获得签订和履行本协议的其他一切合法授权。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3.乙方将按照国家法律及有关政策的精力与甲方共同妥当处理本协议所述产权转让过程中的任何未尽事宜。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除中国有关法律、法规或有关公司章程的明文规定或请求外，未经他方事先书面批准，任何一方在本协议所述交易完成前或完成后，不得将本协议的有关内容向本次交易参与各方之外的任何第三人流露。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甲乙双方批准，在本协议签订后，就本协议未尽事宜，包含但不限于有关企业的商标应用、劳务合作事宜，进行进一步的协商，并在交割日前达成补充协议。该补充协议构成本协议不可分割的组成部分。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1.任何一方违背其在本协议中的任何声明、保证和承诺，或本协议的任何条款，即构成违约。违约方应向守约方支付全面和足额的赔偿。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产生针对甲方或乙方，但起因于交割日前有关企业或其附属企业的经营运动，而在交割日前未曾预感到或未向乙方披露的债务纠纷或权利争议时，甲方批准采用措施予以解决，使转让资产或乙方免受丧失。若该等纠纷或争议对转让资产或乙方造成任何丧失，则甲方批准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甲、乙双方一致批准，本协议经甲、乙双方授权代表签字及加盖双方公章即生效。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1.凡因履行本协议产生的与本协议有关的一切争议，协议双方应通过友爱协商解决。如果不能协商解决，任何一方均有权向有管辖权的国民法院提起诉讼。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2.根据中国有关法律，如果本协议任何条款由法庭裁决为无效，不影响本协议其它条款的持续有效和履行。</w:t>
      </w:r>
    </w:p>
    <w:p>
      <w:pPr>
        <w:ind w:left="0" w:right="0" w:firstLine="560"/>
        <w:spacing w:before="450" w:after="450" w:line="312" w:lineRule="auto"/>
      </w:pPr>
      <w:r>
        <w:rPr>
          <w:rFonts w:ascii="宋体" w:hAnsi="宋体" w:eastAsia="宋体" w:cs="宋体"/>
          <w:color w:val="000"/>
          <w:sz w:val="28"/>
          <w:szCs w:val="28"/>
        </w:rPr>
        <w:t xml:space="preserve">第十六条 实用法律</w:t>
      </w:r>
    </w:p>
    <w:p>
      <w:pPr>
        <w:ind w:left="0" w:right="0" w:firstLine="560"/>
        <w:spacing w:before="450" w:after="450" w:line="312" w:lineRule="auto"/>
      </w:pPr>
      <w:r>
        <w:rPr>
          <w:rFonts w:ascii="宋体" w:hAnsi="宋体" w:eastAsia="宋体" w:cs="宋体"/>
          <w:color w:val="000"/>
          <w:sz w:val="28"/>
          <w:szCs w:val="28"/>
        </w:rPr>
        <w:t xml:space="preserve">本协议的订立、效率、解释、履行及争议的解决，均受中国有关法律、法规的管辖。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未经另一方的书面批准，任何一方不得转让其依本协议所享有的权利及应承担的任务。各方的继承者、经批准的受让人均受本协议的束缚。</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甲、乙双方一致批准，双方因履行本协议而应缴纳的任何税款或费用，均应根据中国有关法律、法规的规定缴纳。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把持、不可预感或即使预感亦无法避免的事件，该事件妨碍、影响或耽误任何一方根据本协议履行其全部或部分任务。该事件包含但不限于地震、台风、洪水、火灾或其它天灾、战斗、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产生不可抗力事件，遭遇该事件的一方应立即用可能的最快捷的方法通知对方，并在十五天内供给证明文件阐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本协议以中文书就。正本一式_________份，甲乙双方各持_________份。每份正本均具有同等法律效率。</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情势，并以专人送递、传真、电传或邮寄方法发出;通知如以专人送递，以送抵另一方法定地址时为送达;如以传真或电传方法发送，发件人在收到答复代码后视为送达;如以邮寄方法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2.本协议的任何修正需经双方批准，并须签订书面文件。本协议的修正应在双方签字之后报送相干审批机关批准或备案(如需要者)。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3.任何一方未能或延迟行使其根据本合同享有的权利、权利或特权不应视为对该等权利、权利或特权的放弃，且对该等权利、权利或特权的部分行使不应妨碍未来对此等权利、权利或特权的行使。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利或补救措施，并不拟排除任何其他权利、权利或补救措施，而应是累加性的，并应补充现时或日后法律、法规、合同规定或其他规定赋予的其他各项权利、权利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履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6.甲、乙双方批准，如任何一方违背本协议的规定，则守约方有权终止本协议并请求违约方赔偿丧失。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7.如甲方在第九条所作出的声明和保证与事实不符或其保证未能得到履行，则乙方有权终止本协议，并请求甲方赔偿由此而造成的丧失。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2025-04-19T20:02:58+08:00</dcterms:created>
  <dcterms:modified xsi:type="dcterms:W3CDTF">2025-04-19T20:02:58+08:00</dcterms:modified>
</cp:coreProperties>
</file>

<file path=docProps/custom.xml><?xml version="1.0" encoding="utf-8"?>
<Properties xmlns="http://schemas.openxmlformats.org/officeDocument/2006/custom-properties" xmlns:vt="http://schemas.openxmlformats.org/officeDocument/2006/docPropsVTypes"/>
</file>