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2024年星级饭店转让合同(19篇)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星级饭店转让合同一租赁方（乙方）：身份证号码：房东（丙方）：身份证号码：遵照《_宪法》以及《_合同法》，甲、乙、丙三方秉着公正、公平、平等自愿的原则经友好协商，就门面整体转让事宜达成以下协议：一、丙方同意甲方将自己位于长沙市天心区友谊路号的...</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星级饭店转让合同一</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遵照《_宪法》以及《_合同法》，甲、乙、丙三方秉着公正、公平、平等自愿的原则经友好协商，就门面整体转让事宜达成以下协议：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星级饭店转让合同三</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星级饭店转让合同篇十一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一、丙方同意甲方将自己位于_街（路）_号的_______（原为：_）转让给乙方使用，建筑面积为_平方米；并保证乙方同等享有甲方在原有房屋租赁合同中所享有的权利与义务。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产权人为丙。丙方与甲方签订了租赁合同，租期到_年_月_日止，月租为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三、_________现有装修、装饰、设备（包括附件二_）在甲方收到乙方转让金后全部无偿归乙方使用，租赁期满后不动产归丙方所有，动产无偿归乙方（动产与不动产的划分按租赁合同执行）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年_月_日前一次性向甲方支付顶手费（转让费）共计人民币大写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星级饭店转让合同篇十五</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第五条、乙方在支付_________店转让价款后，甲方即向乙方移交合同项下之权利。乙方在付清转让价款的当天，即正式取得_________店承租权及相关设施的所有权和使用权。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第七条、乙方在获得_________店整体转让权益后，乙方在_________店原址不得进行违法经营。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)其中包括房屋租赁费(即__x至__x)及饭店内所有设备设施，房租到期后由乙方自行承担后期饭店租赁费用。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第一条:甲方自愿将座落在____县城北坝镇樟树__的“__一粥”饭店转租给乙方;该饭店内相关设施所有权一并转让给乙方，主要包括餐桌餐椅、厨房设备、空调、电视等原饭店所有设施。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第三条:乙方支付款项由“__一粥”饭店负责人许__收取，乙方必须在合同签订当日向该负责人支付合同定金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第五条:乙方在支付“__一粥”饭店全部转让价款后，甲方即向乙方移交合同项下之权利。乙方在付清全部转让价款的当天，即正式取得“__一粥”饭店承租权及相关设施的所有权和使用权。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“__一粥”饭店整体转让后，甲方应积极配合乙方继续履行原“__一粥”饭店与房屋出租方签订的合同期内的全部合同或协议，如乙方确需变更“__一粥”饭店与原房屋出租方签订的合同期内全部合同或协议，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第六条:“__一粥”饭店整体转让前的债权债务由甲方享有和承担，乙方在获得“__一粥”饭店整体转让权益之后所发生的债权债务概由乙方享有和承担。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第七条:乙方在获得“__一粥”饭店整体转让权益后，乙方在“__一粥”饭店原址不得进行违法经营活动，应照章纳税，自负盈亏，承担其民事责任。原“__一粥”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乙方不按照合同的39;约定将转让价款支付给甲方，应向甲方支付转让总价款10%的违约责任金;甲方未能及时将合同项下之权利移交给乙方，应向乙方支付转让总价款10%的违约责任金。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二、乙方和甲方签订了转让合同，转让金为____________元人民币(大写：____________)转让金为一次_清，店铺转让给乙方后，乙方履行原有店铺租凭合同中所规定的条款。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 年7月 日，年租为38800元人民币， 年 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