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社区领导国庆讲话稿4篇范文</w:t>
      </w:r>
      <w:bookmarkEnd w:id="1"/>
    </w:p>
    <w:p>
      <w:pPr>
        <w:jc w:val="center"/>
        <w:spacing w:before="0" w:after="450"/>
      </w:pPr>
      <w:r>
        <w:rPr>
          <w:rFonts w:ascii="Arial" w:hAnsi="Arial" w:eastAsia="Arial" w:cs="Arial"/>
          <w:color w:val="999999"/>
          <w:sz w:val="20"/>
          <w:szCs w:val="20"/>
        </w:rPr>
        <w:t xml:space="preserve">来源：网络  作者：枫叶飘零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从1950年起，国庆节就成为了各族人民举国欢庆的日子。从1999年后，国庆节成为中国大陆黄金周的代表。那么，你有写过关于国庆节的讲话稿了吗？你是否在找正准备撰写“社区领导国庆讲话稿”，下面小编收集了相关的素材，供大家写文参考！1社区领导国庆...</w:t>
      </w:r>
    </w:p>
    <w:p>
      <w:pPr>
        <w:ind w:left="0" w:right="0" w:firstLine="560"/>
        <w:spacing w:before="450" w:after="450" w:line="312" w:lineRule="auto"/>
      </w:pPr>
      <w:r>
        <w:rPr>
          <w:rFonts w:ascii="宋体" w:hAnsi="宋体" w:eastAsia="宋体" w:cs="宋体"/>
          <w:color w:val="000"/>
          <w:sz w:val="28"/>
          <w:szCs w:val="28"/>
        </w:rPr>
        <w:t xml:space="preserve">从1950年起，国庆节就成为了各族人民举国欢庆的日子。从1999年后，国庆节成为中国大陆黄金周的代表。那么，你有写过关于国庆节的讲话稿了吗？你是否在找正准备撰写“社区领导国庆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1社区领导国庆讲话稿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2社区领导国庆讲话稿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3社区领导国庆讲话稿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4社区领导国庆讲话稿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2025-04-09T00:54:29+08:00</dcterms:created>
  <dcterms:modified xsi:type="dcterms:W3CDTF">2025-04-09T00:54:29+08:00</dcterms:modified>
</cp:coreProperties>
</file>

<file path=docProps/custom.xml><?xml version="1.0" encoding="utf-8"?>
<Properties xmlns="http://schemas.openxmlformats.org/officeDocument/2006/custom-properties" xmlns:vt="http://schemas.openxmlformats.org/officeDocument/2006/docPropsVTypes"/>
</file>