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202_支行开业精彩致辞五篇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支行开业精彩致辞五篇（通用）在平平淡淡的学习、工作、生活中，要用到致辞的地方还是很多的，致辞具有思路清晰、节奏明快的特点。以下是小编整理的20_支行开业精彩致辞五篇（通用），欢迎大家借鉴与参考!支行开业精彩致辞篇1尊敬的__董事长，各...</w:t>
      </w:r>
    </w:p>
    <w:p>
      <w:pPr>
        <w:ind w:left="0" w:right="0" w:firstLine="560"/>
        <w:spacing w:before="450" w:after="450" w:line="312" w:lineRule="auto"/>
      </w:pPr>
      <w:r>
        <w:rPr>
          <w:rFonts w:ascii="宋体" w:hAnsi="宋体" w:eastAsia="宋体" w:cs="宋体"/>
          <w:color w:val="000"/>
          <w:sz w:val="28"/>
          <w:szCs w:val="28"/>
        </w:rPr>
        <w:t xml:space="preserve">20_支行开业精彩致辞五篇（通用）</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在平平淡淡的学习、工作、生活中，要用到致辞的地方还是很多的，致辞具有思路清晰、节奏明快的特点。以下是小编整理的20_支行开业精彩致辞五篇（通用），欢迎大家借鉴与参考!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支行开业精彩致辞篇1</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这些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接下来有请：__、__、__、，一起为银行分行开业剪彩！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张。今天，我们无比荣幸的邀请到了各位领导和嘉宾，隆重举行西演山庄的开张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张，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现在装修完成开张的西演山庄，设计新颖、风格别致、功能齐全。我相信今后西演山庄一定会成为县服务业一道最靓丽的风景线!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今天，中国银行股份有限公司筍江支行在这里举行开业庆典活动，我谨代表中共鲤城区委、鲤城区人民政府向盛典地举行表示热烈的祝贺！</w:t>
      </w:r>
    </w:p>
    <w:p>
      <w:pPr>
        <w:ind w:left="0" w:right="0" w:firstLine="560"/>
        <w:spacing w:before="450" w:after="450" w:line="312" w:lineRule="auto"/>
      </w:pPr>
      <w:r>
        <w:rPr>
          <w:rFonts w:ascii="宋体" w:hAnsi="宋体" w:eastAsia="宋体" w:cs="宋体"/>
          <w:color w:val="000"/>
          <w:sz w:val="28"/>
          <w:szCs w:val="28"/>
        </w:rPr>
        <w:t xml:space="preserve">鲤城跨江发展以来，城市建设全面拓展，经济社会各项事业蓬勃发展，中心城区作用日益突出，尤其是江南新区的发展，逐渐成为鲤城区的发展后劲所在。今年以来，区委、区政府在海峡西岸现代化工贸港口城市建设中找准位置，以开展重点建设项目大推进、江南新区人居环境大整治和“刺桐名胜风情游”旅游品牌大推介“三大活动”为抓手，努力做足项目带动、产业集聚、新区建设、古城繁荣“四篇文章”，坚持把城市做大、产业做优、企业做强、环境做好、机制做活，争取在新的平台、新的站位、新的层次上实现新的发展，全面构筑和谐小康社会。这些成绩的取得以及今后发展离不开各级领导、海内外嘉宾的关心支持，里不开全区上下人民的努力，也离不开中国银行股份有限公司筍江支行及其他各金融机构的关心支持。在这里我代表区委、区政府向你们表示衷心的感谢！</w:t>
      </w:r>
    </w:p>
    <w:p>
      <w:pPr>
        <w:ind w:left="0" w:right="0" w:firstLine="560"/>
        <w:spacing w:before="450" w:after="450" w:line="312" w:lineRule="auto"/>
      </w:pPr>
      <w:r>
        <w:rPr>
          <w:rFonts w:ascii="宋体" w:hAnsi="宋体" w:eastAsia="宋体" w:cs="宋体"/>
          <w:color w:val="000"/>
          <w:sz w:val="28"/>
          <w:szCs w:val="28"/>
        </w:rPr>
        <w:t xml:space="preserve">当前，鲤城上下正形成风正、气顺、人和的发展态势，新区建设更是如火如荼，区委、区政府倍加珍惜这来之不易的发展机遇，为中国银行股份有限公司筍江支行提供更为广阔的发展作为空间，同时，将进一步加强与中国银行股份有限公司筍江支行等金融机构合作，我们真诚地期待，中国银行股份有限公司筍江支行能成为中国银行与鲤城区政府的交流平台，共同为江南新区企业发展、产业集聚、城市建设发挥更加重要作用。</w:t>
      </w:r>
    </w:p>
    <w:p>
      <w:pPr>
        <w:ind w:left="0" w:right="0" w:firstLine="560"/>
        <w:spacing w:before="450" w:after="450" w:line="312" w:lineRule="auto"/>
      </w:pPr>
      <w:r>
        <w:rPr>
          <w:rFonts w:ascii="宋体" w:hAnsi="宋体" w:eastAsia="宋体" w:cs="宋体"/>
          <w:color w:val="000"/>
          <w:sz w:val="28"/>
          <w:szCs w:val="28"/>
        </w:rPr>
        <w:t xml:space="preserve">最后，祝愿中国银行股份有限公司筍江支行在鲤城发展浪潮中取得更大的辉煌。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2024-11-23T10:50:10+08:00</dcterms:created>
  <dcterms:modified xsi:type="dcterms:W3CDTF">2024-11-23T10:50:10+08:00</dcterms:modified>
</cp:coreProperties>
</file>

<file path=docProps/custom.xml><?xml version="1.0" encoding="utf-8"?>
<Properties xmlns="http://schemas.openxmlformats.org/officeDocument/2006/custom-properties" xmlns:vt="http://schemas.openxmlformats.org/officeDocument/2006/docPropsVTypes"/>
</file>