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202_全国英语演讲比赛演讲稿5篇范文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即兴演讲难度较大，需要演讲者具有丰富的经验和娴熟的技巧。一般说来，人们并不要求演讲者在即兴演讲中发表宏大精辟的演讲主题，只要做到演讲内容得体，有益有趣，言简意赅，恰到好处就可以了。下面给大家分享一些关于20_全国英语演讲比赛演讲稿5篇，供大...</w:t>
      </w:r>
    </w:p>
    <w:p>
      <w:pPr>
        <w:ind w:left="0" w:right="0" w:firstLine="560"/>
        <w:spacing w:before="450" w:after="450" w:line="312" w:lineRule="auto"/>
      </w:pPr>
      <w:r>
        <w:rPr>
          <w:rFonts w:ascii="宋体" w:hAnsi="宋体" w:eastAsia="宋体" w:cs="宋体"/>
          <w:color w:val="000"/>
          <w:sz w:val="28"/>
          <w:szCs w:val="28"/>
        </w:rPr>
        <w:t xml:space="preserve">即兴演讲难度较大，需要演讲者具有丰富的经验和娴熟的技巧。一般说来，人们并不要求演讲者在即兴演讲中发表宏大精辟的演讲主题，只要做到演讲内容得体，有益有趣，言简意赅，恰到好处就可以了。下面给大家分享一些关于20_全国英语演讲比赛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20_全国英语演讲比赛演讲稿(2)</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ed， we should never neglect oreven discard our traditonal festivals as china boasts a brilliant history andsplendid traditions. (examples) why can’t we absorb the meaningful westernholidays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only way for us to protect our traditional culture is toreject the foreign culture? the answer is definitely no. what we ought to do isto spare no effort to educate chinese to get to know and treasure our splendidtraditions instead of rejecting foreign culture. only by educating can we setour confidence and belief towards our culture. only by educating can we preserveand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20_全国英语演讲比赛演讲稿(5)</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2024-11-22T05:33:35+08:00</dcterms:created>
  <dcterms:modified xsi:type="dcterms:W3CDTF">2024-11-22T05:33:35+08:00</dcterms:modified>
</cp:coreProperties>
</file>

<file path=docProps/custom.xml><?xml version="1.0" encoding="utf-8"?>
<Properties xmlns="http://schemas.openxmlformats.org/officeDocument/2006/custom-properties" xmlns:vt="http://schemas.openxmlformats.org/officeDocument/2006/docPropsVTypes"/>
</file>