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有关以案促改专题民主生活会个人发言材料(推荐)(3篇)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专题民主生活会个人发言材料(推荐)一各位领导，同志们：作风建设永远在路上，坚持标本兼治，推进以案促改是贯彻落实****系列重要讲话精神、推动全面从严治党向纵深推进做出的重要举措，也是从源头上防腐治腐、警示和关爱保护干部、营造干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有关以案促改专题民主生活会个人发言材料(推荐)二</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有关以案促改专题民主生活会个人发言材料(推荐)三</w:t>
      </w:r>
    </w:p>
    <w:p>
      <w:pPr>
        <w:ind w:left="0" w:right="0" w:firstLine="560"/>
        <w:spacing w:before="450" w:after="450" w:line="312" w:lineRule="auto"/>
      </w:pPr>
      <w:r>
        <w:rPr>
          <w:rFonts w:ascii="宋体" w:hAnsi="宋体" w:eastAsia="宋体" w:cs="宋体"/>
          <w:color w:val="000"/>
          <w:sz w:val="28"/>
          <w:szCs w:val="28"/>
        </w:rPr>
        <w:t xml:space="preserve">根据省委省纪委安排部署，为扎实做好赵正永严重违纪违法案以案促改工作，结合省国资委党委《关于深入贯彻落实中央“两个通报”精神切实做好赵正永严重违纪违法案以案促改工作的工作方案》，拟定该方案。</w:t>
      </w:r>
    </w:p>
    <w:p>
      <w:pPr>
        <w:ind w:left="0" w:right="0" w:firstLine="560"/>
        <w:spacing w:before="450" w:after="450" w:line="312" w:lineRule="auto"/>
      </w:pPr>
      <w:r>
        <w:rPr>
          <w:rFonts w:ascii="宋体" w:hAnsi="宋体" w:eastAsia="宋体" w:cs="宋体"/>
          <w:color w:val="000"/>
          <w:sz w:val="28"/>
          <w:szCs w:val="28"/>
        </w:rPr>
        <w:t xml:space="preserve">按讲政治的要求，督促省国资委系统各级党组织认真落实国资委党委以案促改工作方案要求，扎实开展专题学习教育、专题民主生活会、“四个查一查”、“四个专项工作”、“三个体系”建设等工作，确保以案促改工作取得实效。</w:t>
      </w:r>
    </w:p>
    <w:p>
      <w:pPr>
        <w:ind w:left="0" w:right="0" w:firstLine="560"/>
        <w:spacing w:before="450" w:after="450" w:line="312" w:lineRule="auto"/>
      </w:pPr>
      <w:r>
        <w:rPr>
          <w:rFonts w:ascii="宋体" w:hAnsi="宋体" w:eastAsia="宋体" w:cs="宋体"/>
          <w:color w:val="000"/>
          <w:sz w:val="28"/>
          <w:szCs w:val="28"/>
        </w:rPr>
        <w:t xml:space="preserve">在国资委以案促改工作专班的领导下，设定两个督查小组，由专班成员张铁龙、何文庆分别任组长，根据工作需要，安排二到三名成员组成。</w:t>
      </w:r>
    </w:p>
    <w:p>
      <w:pPr>
        <w:ind w:left="0" w:right="0" w:firstLine="560"/>
        <w:spacing w:before="450" w:after="450" w:line="312" w:lineRule="auto"/>
      </w:pPr>
      <w:r>
        <w:rPr>
          <w:rFonts w:ascii="宋体" w:hAnsi="宋体" w:eastAsia="宋体" w:cs="宋体"/>
          <w:color w:val="000"/>
          <w:sz w:val="28"/>
          <w:szCs w:val="28"/>
        </w:rPr>
        <w:t xml:space="preserve">（一）根据工作推进情况，通过明察暗访、定期与不定期开展监督检查。</w:t>
      </w:r>
    </w:p>
    <w:p>
      <w:pPr>
        <w:ind w:left="0" w:right="0" w:firstLine="560"/>
        <w:spacing w:before="450" w:after="450" w:line="312" w:lineRule="auto"/>
      </w:pPr>
      <w:r>
        <w:rPr>
          <w:rFonts w:ascii="宋体" w:hAnsi="宋体" w:eastAsia="宋体" w:cs="宋体"/>
          <w:color w:val="000"/>
          <w:sz w:val="28"/>
          <w:szCs w:val="28"/>
        </w:rPr>
        <w:t xml:space="preserve">（二）及时向国资委以案促改专班报告工作进展，适时在一定范围内通报督查情况。</w:t>
      </w:r>
    </w:p>
    <w:p>
      <w:pPr>
        <w:ind w:left="0" w:right="0" w:firstLine="560"/>
        <w:spacing w:before="450" w:after="450" w:line="312" w:lineRule="auto"/>
      </w:pPr>
      <w:r>
        <w:rPr>
          <w:rFonts w:ascii="宋体" w:hAnsi="宋体" w:eastAsia="宋体" w:cs="宋体"/>
          <w:color w:val="000"/>
          <w:sz w:val="28"/>
          <w:szCs w:val="28"/>
        </w:rPr>
        <w:t xml:space="preserve">（三）对责任不落实、工作推进不力、甚至搞形式主义问题的，严肃问责。</w:t>
      </w:r>
    </w:p>
    <w:p>
      <w:pPr>
        <w:ind w:left="0" w:right="0" w:firstLine="560"/>
        <w:spacing w:before="450" w:after="450" w:line="312" w:lineRule="auto"/>
      </w:pPr>
      <w:r>
        <w:rPr>
          <w:rFonts w:ascii="宋体" w:hAnsi="宋体" w:eastAsia="宋体" w:cs="宋体"/>
          <w:color w:val="000"/>
          <w:sz w:val="28"/>
          <w:szCs w:val="28"/>
        </w:rPr>
        <w:t xml:space="preserve">（一）坚持问题导向、目标导向，勇于发现问题，善于解决问题。</w:t>
      </w:r>
    </w:p>
    <w:p>
      <w:pPr>
        <w:ind w:left="0" w:right="0" w:firstLine="560"/>
        <w:spacing w:before="450" w:after="450" w:line="312" w:lineRule="auto"/>
      </w:pPr>
      <w:r>
        <w:rPr>
          <w:rFonts w:ascii="宋体" w:hAnsi="宋体" w:eastAsia="宋体" w:cs="宋体"/>
          <w:color w:val="000"/>
          <w:sz w:val="28"/>
          <w:szCs w:val="28"/>
        </w:rPr>
        <w:t xml:space="preserve">（二）要深入一线查实情，加强对一级以下企业的监督检查，防止“上面九级风浪，下面纹丝不动”现象。</w:t>
      </w:r>
    </w:p>
    <w:p>
      <w:pPr>
        <w:ind w:left="0" w:right="0" w:firstLine="560"/>
        <w:spacing w:before="450" w:after="450" w:line="312" w:lineRule="auto"/>
      </w:pPr>
      <w:r>
        <w:rPr>
          <w:rFonts w:ascii="宋体" w:hAnsi="宋体" w:eastAsia="宋体" w:cs="宋体"/>
          <w:color w:val="000"/>
          <w:sz w:val="28"/>
          <w:szCs w:val="28"/>
        </w:rPr>
        <w:t xml:space="preserve">（三）要把监督检查与工作指导相结合。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2024-11-22T20:59:22+08:00</dcterms:created>
  <dcterms:modified xsi:type="dcterms:W3CDTF">2024-11-22T20:59:22+08:00</dcterms:modified>
</cp:coreProperties>
</file>

<file path=docProps/custom.xml><?xml version="1.0" encoding="utf-8"?>
<Properties xmlns="http://schemas.openxmlformats.org/officeDocument/2006/custom-properties" xmlns:vt="http://schemas.openxmlformats.org/officeDocument/2006/docPropsVTypes"/>
</file>