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202_年学史增信专题研讨发言范本(3篇)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学史增信专题研讨发言范本一5月27日，xx区xx街道召开“四史”学习教育部署推进会，街道党工委书记xx结合xx市委、xx区区委会议精神和街道实际，作了“三个聚焦”，学好“四史”，从中汲取解决问题的智慧，厚置发展根基，为xx街道社区治...</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20_年学史增信专题研讨发言范本一</w:t>
      </w:r>
    </w:p>
    <w:p>
      <w:pPr>
        <w:ind w:left="0" w:right="0" w:firstLine="560"/>
        <w:spacing w:before="450" w:after="450" w:line="312" w:lineRule="auto"/>
      </w:pPr>
      <w:r>
        <w:rPr>
          <w:rFonts w:ascii="宋体" w:hAnsi="宋体" w:eastAsia="宋体" w:cs="宋体"/>
          <w:color w:val="000"/>
          <w:sz w:val="28"/>
          <w:szCs w:val="28"/>
        </w:rPr>
        <w:t xml:space="preserve">5月27日，xx区xx街道召开“四史”学习教育部署推进会，街道党工委书记xx结合xx市委、xx区区委会议精神和街道实际，作了“三个聚焦”，学好“四史”，从中汲取解决问题的智慧，厚置发展根基，为xx街道社区治理和区域发展注入强大的动力的动员。</w:t>
      </w:r>
    </w:p>
    <w:p>
      <w:pPr>
        <w:ind w:left="0" w:right="0" w:firstLine="560"/>
        <w:spacing w:before="450" w:after="450" w:line="312" w:lineRule="auto"/>
      </w:pPr>
      <w:r>
        <w:rPr>
          <w:rFonts w:ascii="宋体" w:hAnsi="宋体" w:eastAsia="宋体" w:cs="宋体"/>
          <w:color w:val="000"/>
          <w:sz w:val="28"/>
          <w:szCs w:val="28"/>
        </w:rPr>
        <w:t xml:space="preserve">聚焦为何学，深刻认识开展“四史”学习教育的重要意义。开展“四史”学习教育是不忘初心、牢记使命的重要途径，是强化爱党爱国思想自觉、行动自觉的必然要求，是把握历史规律、提升应对能力的有效方法。聚焦怎么学，确保“四史”学习教育取得扎实成效。把握核心要求，更好地学思践悟新思想。把握重要任务，从历史中汲取前进的智慧和力量。把握重要方法，将“四史”学习教育和xx实践紧密结合。聚焦如何抓，抓实抓细“四史”学习教育各项工作。加强组织领导，坚持分类指导，做到求真务实。</w:t>
      </w:r>
    </w:p>
    <w:p>
      <w:pPr>
        <w:ind w:left="0" w:right="0" w:firstLine="560"/>
        <w:spacing w:before="450" w:after="450" w:line="312" w:lineRule="auto"/>
      </w:pPr>
      <w:r>
        <w:rPr>
          <w:rFonts w:ascii="宋体" w:hAnsi="宋体" w:eastAsia="宋体" w:cs="宋体"/>
          <w:color w:val="000"/>
          <w:sz w:val="28"/>
          <w:szCs w:val="28"/>
        </w:rPr>
        <w:t xml:space="preserve">目前，xx街道已形成了党员干部、班子成员带头学，年轻党员与老年党员结对学，小辈带动家人学，两新组织党员线上线下互动学的良好氛围，推动学习教育往深处走、往实里抓。</w:t>
      </w:r>
    </w:p>
    <w:p>
      <w:pPr>
        <w:ind w:left="0" w:right="0" w:firstLine="560"/>
        <w:spacing w:before="450" w:after="450" w:line="312" w:lineRule="auto"/>
      </w:pPr>
      <w:r>
        <w:rPr>
          <w:rFonts w:ascii="宋体" w:hAnsi="宋体" w:eastAsia="宋体" w:cs="宋体"/>
          <w:color w:val="000"/>
          <w:sz w:val="28"/>
          <w:szCs w:val="28"/>
        </w:rPr>
        <w:t xml:space="preserve">学好“四史”，是党员干部的必修课。但是，“四史”在时间上跨越500多年，在内容上任何“一史”都是大部头、大容量。因此，如何有效推进“四史”教育学习，笔者以为：必须抓住重点、区分层次，花真功夫、下大力气，在“恒”、“悟”、“践”三个层面着力。</w:t>
      </w:r>
    </w:p>
    <w:p>
      <w:pPr>
        <w:ind w:left="0" w:right="0" w:firstLine="560"/>
        <w:spacing w:before="450" w:after="450" w:line="312" w:lineRule="auto"/>
      </w:pPr>
      <w:r>
        <w:rPr>
          <w:rFonts w:ascii="宋体" w:hAnsi="宋体" w:eastAsia="宋体" w:cs="宋体"/>
          <w:color w:val="000"/>
          <w:sz w:val="28"/>
          <w:szCs w:val="28"/>
        </w:rPr>
        <w:t xml:space="preserve">学贵有“恒”，做到常学常新。读“四史”、悟原理，在常学常新中坚定理想信念。一部新中国史，就是一部中华民族奋斗史；一部党史，就是中国共产党从实际出发不断进行理论创新的历史。毛泽东思想、邓小平理论等先后创立，生动记录了共产党人的理论创造，彰显了共产党人的理论思维。理想指引人生方向，信念决定事业成败。学好四史，要有“望尽天涯路”的追求，秉持“学贵有恒”的毅力，坚守“读书破万卷”的决心。毛泽东曾经说过：“学习一定要学到底，学习的最大敌人是不到‘底’”。只要坚持下去，必定会积少成多、聚沙成塔，积跬步以至千里。只有静下心来通读苦读，耐得住“独上高楼”的寂寞，才能学有所获。在“先把书读厚、再把书读薄”的过程中，把握时代变化的脉动，洞察理论创新的深意。</w:t>
      </w:r>
    </w:p>
    <w:p>
      <w:pPr>
        <w:ind w:left="0" w:right="0" w:firstLine="560"/>
        <w:spacing w:before="450" w:after="450" w:line="312" w:lineRule="auto"/>
      </w:pPr>
      <w:r>
        <w:rPr>
          <w:rFonts w:ascii="宋体" w:hAnsi="宋体" w:eastAsia="宋体" w:cs="宋体"/>
          <w:color w:val="000"/>
          <w:sz w:val="28"/>
          <w:szCs w:val="28"/>
        </w:rPr>
        <w:t xml:space="preserve">学贵有“悟”，力求走深走心。“学而不思则罔，思而不学则殆”。***曾说过：“我们中国共产党人干革命、搞建设、抓改革，从来都是为了解决中国的现实问题。可以说，改革是由问题倒逼而产生，又在不断解决问题中得以深化。”坚持问题导向是马克思主义的鲜明特点。实事求是，带着问题去学习、去思考，从学“四史”中寻找答案和办法。只有真正把自己摆进去、把职责摆进去、把工作摆进去，才能“洪钟小大随叩鸣”，不会“入宝山而空手回”。读史明智。党史、新中国史蕴含着共产党人的历史智慧、政治智慧、管理智慧，学习四史，要用心、用力，学会用历史思维，解决工作中的困难挑战，提高解决问题的本领。</w:t>
      </w:r>
    </w:p>
    <w:p>
      <w:pPr>
        <w:ind w:left="0" w:right="0" w:firstLine="560"/>
        <w:spacing w:before="450" w:after="450" w:line="312" w:lineRule="auto"/>
      </w:pPr>
      <w:r>
        <w:rPr>
          <w:rFonts w:ascii="宋体" w:hAnsi="宋体" w:eastAsia="宋体" w:cs="宋体"/>
          <w:color w:val="000"/>
          <w:sz w:val="28"/>
          <w:szCs w:val="28"/>
        </w:rPr>
        <w:t xml:space="preserve">学贵有“践”，坚持笃干笃行。“纸上得来终觉浅，绝知此事要躬行。”学习本身不是目的，目的是为了推进工作、解决难题。学史再出发，就是要上下“一条心”，形成以上率下、以身作则，一级做给一级看，用做出样子代替喊破嗓子；上下拧成“一股绳”，一级带着一级干，推动工作创先争优、学习蔚然成风。带动所有党员干部都动起来，切忌踢“半场球”，搞“半拉子工程”。干事创业需要实干、苦干、巧干。实干是态度，苦干是品德，巧干是水平。用“抓铁有痕、踏石留印”的决心，落实工作部署，对每一件工作力求实效，做到解决问题不推诿、推动工作不蛮干，以身作则、率先垂范，求实效、讲实干，以“带头干、认真抓”的实干作风推动事业发展。大事难事看担当。在困难面前要毫不退缩，直面问题抓落实、攻坚克难带头上。</w:t>
      </w:r>
    </w:p>
    <w:p>
      <w:pPr>
        <w:ind w:left="0" w:right="0" w:firstLine="560"/>
        <w:spacing w:before="450" w:after="450" w:line="312" w:lineRule="auto"/>
      </w:pPr>
      <w:r>
        <w:rPr>
          <w:rFonts w:ascii="宋体" w:hAnsi="宋体" w:eastAsia="宋体" w:cs="宋体"/>
          <w:color w:val="000"/>
          <w:sz w:val="28"/>
          <w:szCs w:val="28"/>
        </w:rPr>
        <w:t xml:space="preserve">以史鉴今，砥砺前行。笔者有理由相信，陆家嘴街道各级党组织和党员将扎实开展好”四史”学习教育，全面学、系统学、深入学，从中汲取前行的力量，学习前人的智慧，认清历史发展的规律，坚定社会主义信念，开拓创新，与时俱进，锐意进取，为xx社区治理和区域发展注入强劲动力！</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日，习近平***在同各民主党派中央、全国工商联负责人和无党派人士代表共迎新春佳节时指出，中共中央决定年在全党开展中共党史学习教育，激励全党不忘初心、牢记使命，在新时代不断加强党的建设。2月5日，习近平***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以来，习近平***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一是要真学、笃学。“多重温我们党领导人民进行革命的伟大历史，心中就会增添很多正能量。”正如习近平***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20_年学史增信专题研讨发言范本三</w:t>
      </w:r>
    </w:p>
    <w:p>
      <w:pPr>
        <w:ind w:left="0" w:right="0" w:firstLine="560"/>
        <w:spacing w:before="450" w:after="450" w:line="312" w:lineRule="auto"/>
      </w:pPr>
      <w:r>
        <w:rPr>
          <w:rFonts w:ascii="宋体" w:hAnsi="宋体" w:eastAsia="宋体" w:cs="宋体"/>
          <w:color w:val="000"/>
          <w:sz w:val="28"/>
          <w:szCs w:val="28"/>
        </w:rPr>
        <w:t xml:space="preserve">要精心设计具有新意的历史场境，最大限度地引起学生的关注，并且在具体的情境中蕴涵矛盾和疑惑，造成学生对原有认知的挑战，从而引发学生探索的愿望。比如我在上《百家争鸣》这节课时，设计了如下的讨论题目：孔子说:“我仁;孟子说:我义;说:我以柔克刚;庄子说:我顺其自然;韩非子说:把他们全抓了;墨子说：我以身作则。现在我校的水电浪费现象比较严重，请从、、法家、墨家等思想派别出发，分别给出解决办法”。然后让学生来展开高二历史教学反思讨论。</w:t>
      </w:r>
    </w:p>
    <w:p>
      <w:pPr>
        <w:ind w:left="0" w:right="0" w:firstLine="560"/>
        <w:spacing w:before="450" w:after="450" w:line="312" w:lineRule="auto"/>
      </w:pPr>
      <w:r>
        <w:rPr>
          <w:rFonts w:ascii="宋体" w:hAnsi="宋体" w:eastAsia="宋体" w:cs="宋体"/>
          <w:color w:val="000"/>
          <w:sz w:val="28"/>
          <w:szCs w:val="28"/>
        </w:rPr>
        <w:t xml:space="preserve">高二历史教学反思在课堂教学的过程中，一个必须要考虑的问题是对于学科领域本身的研究，学科动态信息的了解，传奇世界以及课堂教学中诸如讲授艺术、逻辑分析、语言表达等“内功”的和积累。基于这样的认识，我觉得必须要做好以下几个方面的工作：</w:t>
      </w:r>
    </w:p>
    <w:p>
      <w:pPr>
        <w:ind w:left="0" w:right="0" w:firstLine="560"/>
        <w:spacing w:before="450" w:after="450" w:line="312" w:lineRule="auto"/>
      </w:pPr>
      <w:r>
        <w:rPr>
          <w:rFonts w:ascii="宋体" w:hAnsi="宋体" w:eastAsia="宋体" w:cs="宋体"/>
          <w:color w:val="000"/>
          <w:sz w:val="28"/>
          <w:szCs w:val="28"/>
        </w:rPr>
        <w:t xml:space="preserve">对于我个人来说，我在备必修三第一单元第一课的过程中，翻阅了葛兆光的《中国思想史》、梁启超的《论中国学术思想变迁之大势》、白华《中国哲学史提纲》以及其他大量的，提高了自己的专业素养，为自己深入浅出的教学打下了基础。可以说，对于一位教文科的教师来说我们每一个人必须要加强自身的专业素养，只有这样才能胜任新课程背景下的历史教学工作。因此，新课程背景下作为老师必须要多读书。</w:t>
      </w:r>
    </w:p>
    <w:p>
      <w:pPr>
        <w:ind w:left="0" w:right="0" w:firstLine="560"/>
        <w:spacing w:before="450" w:after="450" w:line="312" w:lineRule="auto"/>
      </w:pPr>
      <w:r>
        <w:rPr>
          <w:rFonts w:ascii="宋体" w:hAnsi="宋体" w:eastAsia="宋体" w:cs="宋体"/>
          <w:color w:val="000"/>
          <w:sz w:val="28"/>
          <w:szCs w:val="28"/>
        </w:rPr>
        <w:t xml:space="preserve">对自己身边的人和事，对自己熟悉的人和事最感兴趣!在课堂当中一定要找到学生的兴奋点，将书本的知识生动地呈现给学生。构建主义教学观认为传奇世界发布网，教学活动的本质是学生根据自己的已有经验去理解对象信息和知识内涵的个性化过程。</w:t>
      </w:r>
    </w:p>
    <w:p>
      <w:pPr>
        <w:ind w:left="0" w:right="0" w:firstLine="560"/>
        <w:spacing w:before="450" w:after="450" w:line="312" w:lineRule="auto"/>
      </w:pPr>
      <w:r>
        <w:rPr>
          <w:rFonts w:ascii="宋体" w:hAnsi="宋体" w:eastAsia="宋体" w:cs="宋体"/>
          <w:color w:val="000"/>
          <w:sz w:val="28"/>
          <w:szCs w:val="28"/>
        </w:rPr>
        <w:t xml:space="preserve">关于新课程的探索是无止境的，学生是学习的主体，要充分调动学生学习的积极性。如何在自己的教学过程当中更充分地体现新课程的仍旧是我必须要探索的一个大的问题。在新学期的《导言课》当中我对我的课堂内容作出了如下一些改动，让导言课从简单的“见面课”上升到对历史学科的正确认识与历史教学目的的明确。围绕着三个主要的问题展开讨论：1、什么是历史?2、为什么学习历史?3、怎样学好历史?从而了学生的思维，收到了比较好的教学效果。</w:t>
      </w:r>
    </w:p>
    <w:p>
      <w:pPr>
        <w:ind w:left="0" w:right="0" w:firstLine="560"/>
        <w:spacing w:before="450" w:after="450" w:line="312" w:lineRule="auto"/>
      </w:pPr>
      <w:r>
        <w:rPr>
          <w:rFonts w:ascii="宋体" w:hAnsi="宋体" w:eastAsia="宋体" w:cs="宋体"/>
          <w:color w:val="000"/>
          <w:sz w:val="28"/>
          <w:szCs w:val="28"/>
        </w:rPr>
        <w:t xml:space="preserve">教师在学生的自主学习过程中是一位出色的组织者和指导者。教师是指导者、合作者和助手的角色，与学生共同经历知识探究的过程。在教学中我们必须要善于抓住学生在课堂中所出来的智慧火花。</w:t>
      </w:r>
    </w:p>
    <w:p>
      <w:pPr>
        <w:ind w:left="0" w:right="0" w:firstLine="560"/>
        <w:spacing w:before="450" w:after="450" w:line="312" w:lineRule="auto"/>
      </w:pPr>
      <w:r>
        <w:rPr>
          <w:rFonts w:ascii="宋体" w:hAnsi="宋体" w:eastAsia="宋体" w:cs="宋体"/>
          <w:color w:val="000"/>
          <w:sz w:val="28"/>
          <w:szCs w:val="28"/>
        </w:rPr>
        <w:t xml:space="preserve">在这样的背景下，教师提高自身史学素养，热血传奇在异彩纷呈的材面前能否从容应对已经成为每一个教师必须要考虑的问题。过去只要把教材吃透就可以无忧无虑地端好历史教师这碗饭的时代，随着新课改的来临已经一去不复返了，也结束了教师这一行业甚至上十年不更新业务知识的局面。</w:t>
      </w:r>
    </w:p>
    <w:p>
      <w:pPr>
        <w:ind w:left="0" w:right="0" w:firstLine="560"/>
        <w:spacing w:before="450" w:after="450" w:line="312" w:lineRule="auto"/>
      </w:pPr>
      <w:r>
        <w:rPr>
          <w:rFonts w:ascii="宋体" w:hAnsi="宋体" w:eastAsia="宋体" w:cs="宋体"/>
          <w:color w:val="000"/>
          <w:sz w:val="28"/>
          <w:szCs w:val="28"/>
        </w:rPr>
        <w:t xml:space="preserve">只要研究好教材就可以基本完成并落实大纲的一切任务，更重要的是，还可以很好地应付考试。而一标多本下的材，给人一种耳目一新的感觉。根据普通高中《历史课程标准》编写的高中历史教材，打破了传统高中历史教材的编写体系，将“古今贯通、中外关联”的内容融合起来新开传奇，以专题的形式来呈现。它的一个突出特点是，用一系列专题展示出人类历史发展的全景图，三个历史必修课模块实质是讲述文明史、物质文明史和文明史，六个选修课模块也主要是文明史主要内容的展开和深化。在这些方面材无疑给了我们一种耳目一新的感觉，也更贴近我们当今时代和社会的要求。可以说文明史观引入中学历史教学，势必会给我们的课堂带来极大的变化，可以说是中学历史课堂教学的一次真正的。</w:t>
      </w:r>
    </w:p>
    <w:p>
      <w:pPr>
        <w:ind w:left="0" w:right="0" w:firstLine="560"/>
        <w:spacing w:before="450" w:after="450" w:line="312" w:lineRule="auto"/>
      </w:pPr>
      <w:r>
        <w:rPr>
          <w:rFonts w:ascii="宋体" w:hAnsi="宋体" w:eastAsia="宋体" w:cs="宋体"/>
          <w:color w:val="000"/>
          <w:sz w:val="28"/>
          <w:szCs w:val="28"/>
        </w:rPr>
        <w:t xml:space="preserve">在学科教学、师生交往中有很多“困惑”。如“我反复讲了好几遍他为什么还不会?”、“为什么学习不好的学生学习习惯都差?”、“为什么学生对涉及理论联系实际的问题普遍感到困难?”等等，面对这些“困惑”我们只是说说议议，很少去深入地探究这些困惑背后的真实原因，也就是说我们缺少问题意识。我准备在新学期将问题细化，注重平时积累，着手解决，具体成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2024-11-22T21:05:42+08:00</dcterms:created>
  <dcterms:modified xsi:type="dcterms:W3CDTF">2024-11-22T21:05:42+08:00</dcterms:modified>
</cp:coreProperties>
</file>

<file path=docProps/custom.xml><?xml version="1.0" encoding="utf-8"?>
<Properties xmlns="http://schemas.openxmlformats.org/officeDocument/2006/custom-properties" xmlns:vt="http://schemas.openxmlformats.org/officeDocument/2006/docPropsVTypes"/>
</file>