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有关新时代新征程新梦想演讲稿总结</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新时代新征程新梦想演讲稿总结一习近平***在建党95周年的“七一”重要讲话中指出，面向未来，面对挑战，全党同志一定要不忘初心、继续前进。如今，我们党即将应该97周岁的生日，“不忘初心、继续前行”的谆谆告诫始终萦绕在我们共产党人的耳边，要...</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有关新时代新征程新梦想演讲稿总结一</w:t>
      </w:r>
    </w:p>
    <w:p>
      <w:pPr>
        <w:ind w:left="0" w:right="0" w:firstLine="560"/>
        <w:spacing w:before="450" w:after="450" w:line="312" w:lineRule="auto"/>
      </w:pPr>
      <w:r>
        <w:rPr>
          <w:rFonts w:ascii="宋体" w:hAnsi="宋体" w:eastAsia="宋体" w:cs="宋体"/>
          <w:color w:val="000"/>
          <w:sz w:val="28"/>
          <w:szCs w:val="28"/>
        </w:rPr>
        <w:t xml:space="preserve">习近平***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w:t>
      </w:r>
    </w:p>
    <w:p>
      <w:pPr>
        <w:ind w:left="0" w:right="0" w:firstLine="560"/>
        <w:spacing w:before="450" w:after="450" w:line="312" w:lineRule="auto"/>
      </w:pPr>
      <w:r>
        <w:rPr>
          <w:rFonts w:ascii="宋体" w:hAnsi="宋体" w:eastAsia="宋体" w:cs="宋体"/>
          <w:color w:val="000"/>
          <w:sz w:val="28"/>
          <w:szCs w:val="28"/>
        </w:rPr>
        <w:t xml:space="preserve">第三，讲道德、有品行，要正确处理好公与私的关系。从源头上牢固树立权力观，切实处理好公和私，情和法，权和法的关系，严以用权。</w:t>
      </w:r>
    </w:p>
    <w:p>
      <w:pPr>
        <w:ind w:left="0" w:right="0" w:firstLine="560"/>
        <w:spacing w:before="450" w:after="450" w:line="312" w:lineRule="auto"/>
      </w:pPr>
      <w:r>
        <w:rPr>
          <w:rFonts w:ascii="宋体" w:hAnsi="宋体" w:eastAsia="宋体" w:cs="宋体"/>
          <w:color w:val="000"/>
          <w:sz w:val="28"/>
          <w:szCs w:val="28"/>
        </w:rPr>
        <w:t xml:space="preserve">★发挥作用合格</w:t>
      </w:r>
    </w:p>
    <w:p>
      <w:pPr>
        <w:ind w:left="0" w:right="0" w:firstLine="560"/>
        <w:spacing w:before="450" w:after="450" w:line="312" w:lineRule="auto"/>
      </w:pPr>
      <w:r>
        <w:rPr>
          <w:rFonts w:ascii="宋体" w:hAnsi="宋体" w:eastAsia="宋体" w:cs="宋体"/>
          <w:color w:val="000"/>
          <w:sz w:val="28"/>
          <w:szCs w:val="28"/>
        </w:rPr>
        <w:t xml:space="preserve">习近平***在不同场合提到：敢于旗帜鲜明，敢于较真碰硬，对工作任劳任怨、尽心竭力、善始善终、善作善战”。要敢想、敢做、敢当，做我们时代的劲草、真金”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第一，发挥作用要“在其位，谋其政，任其职，尽其责。</w:t>
      </w:r>
    </w:p>
    <w:p>
      <w:pPr>
        <w:ind w:left="0" w:right="0" w:firstLine="560"/>
        <w:spacing w:before="450" w:after="450" w:line="312" w:lineRule="auto"/>
      </w:pPr>
      <w:r>
        <w:rPr>
          <w:rFonts w:ascii="宋体" w:hAnsi="宋体" w:eastAsia="宋体" w:cs="宋体"/>
          <w:color w:val="000"/>
          <w:sz w:val="28"/>
          <w:szCs w:val="28"/>
        </w:rPr>
        <w:t xml:space="preserve">第二，甘于做“垫脚石”、“镙丝钉”，在平凡岗位上建功立业。</w:t>
      </w:r>
    </w:p>
    <w:p>
      <w:pPr>
        <w:ind w:left="0" w:right="0" w:firstLine="560"/>
        <w:spacing w:before="450" w:after="450" w:line="312" w:lineRule="auto"/>
      </w:pPr>
      <w:r>
        <w:rPr>
          <w:rFonts w:ascii="宋体" w:hAnsi="宋体" w:eastAsia="宋体" w:cs="宋体"/>
          <w:color w:val="000"/>
          <w:sz w:val="28"/>
          <w:szCs w:val="28"/>
        </w:rPr>
        <w:t xml:space="preserve">第三，能将平凡的工作做到不平凡，能在人人厌倦的地方不厌倦,干一行，爱一行，专一行。</w:t>
      </w:r>
    </w:p>
    <w:p>
      <w:pPr>
        <w:ind w:left="0" w:right="0" w:firstLine="560"/>
        <w:spacing w:before="450" w:after="450" w:line="312" w:lineRule="auto"/>
      </w:pPr>
      <w:r>
        <w:rPr>
          <w:rFonts w:ascii="宋体" w:hAnsi="宋体" w:eastAsia="宋体" w:cs="宋体"/>
          <w:color w:val="000"/>
          <w:sz w:val="28"/>
          <w:szCs w:val="28"/>
        </w:rPr>
        <w:t xml:space="preserve">★执行纪律合格</w:t>
      </w:r>
    </w:p>
    <w:p>
      <w:pPr>
        <w:ind w:left="0" w:right="0" w:firstLine="560"/>
        <w:spacing w:before="450" w:after="450" w:line="312" w:lineRule="auto"/>
      </w:pPr>
      <w:r>
        <w:rPr>
          <w:rFonts w:ascii="宋体" w:hAnsi="宋体" w:eastAsia="宋体" w:cs="宋体"/>
          <w:color w:val="000"/>
          <w:sz w:val="28"/>
          <w:szCs w:val="28"/>
        </w:rPr>
        <w:t xml:space="preserve">作为一名党员，执行党的纪律是无条件的。无规矩不成方圆，不遵守纪律，无法成为一个合格党员。</w:t>
      </w:r>
    </w:p>
    <w:p>
      <w:pPr>
        <w:ind w:left="0" w:right="0" w:firstLine="560"/>
        <w:spacing w:before="450" w:after="450" w:line="312" w:lineRule="auto"/>
      </w:pPr>
      <w:r>
        <w:rPr>
          <w:rFonts w:ascii="宋体" w:hAnsi="宋体" w:eastAsia="宋体" w:cs="宋体"/>
          <w:color w:val="000"/>
          <w:sz w:val="28"/>
          <w:szCs w:val="28"/>
        </w:rPr>
        <w:t xml:space="preserve">第一，要做到重自觉，止所当止。要时刻以党的纪律和规矩为遵循，让遵规守纪成为自然和习惯。要加强自我规范和约束，常敲自律警钟，在任何情况下都要稳得住心神。</w:t>
      </w:r>
    </w:p>
    <w:p>
      <w:pPr>
        <w:ind w:left="0" w:right="0" w:firstLine="560"/>
        <w:spacing w:before="450" w:after="450" w:line="312" w:lineRule="auto"/>
      </w:pPr>
      <w:r>
        <w:rPr>
          <w:rFonts w:ascii="宋体" w:hAnsi="宋体" w:eastAsia="宋体" w:cs="宋体"/>
          <w:color w:val="000"/>
          <w:sz w:val="28"/>
          <w:szCs w:val="28"/>
        </w:rPr>
        <w:t xml:space="preserve">第二，要做到善作为，把按规律办事和按规矩办事结合起来，不但要讲规矩，还要有作为，全力推动各项决策部署落地生根。</w:t>
      </w:r>
    </w:p>
    <w:p>
      <w:pPr>
        <w:ind w:left="0" w:right="0" w:firstLine="560"/>
        <w:spacing w:before="450" w:after="450" w:line="312" w:lineRule="auto"/>
      </w:pPr>
      <w:r>
        <w:rPr>
          <w:rFonts w:ascii="宋体" w:hAnsi="宋体" w:eastAsia="宋体" w:cs="宋体"/>
          <w:color w:val="000"/>
          <w:sz w:val="28"/>
          <w:szCs w:val="28"/>
        </w:rPr>
        <w:t xml:space="preserve">第三，要做到敢担当,不乱作为。习近平***指出：“干部就要有担当，有多大担当才能干多大事业，尽多大责任才会有多大成就”。要最大限度地激发奋发有为、迎难而上、敢于敢当的勇气和斗志。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我们党已经走过了97年的历程，但我们要永远保持建党时中国共产党人的奋斗精神，永远保持对人民的赤子之心，争做合格党员，为党的事业和人民美好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有关新时代新征程新梦想演讲稿总结二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有关新时代新征程新梦想演讲稿总结三</w:t>
      </w:r>
    </w:p>
    <w:p>
      <w:pPr>
        <w:ind w:left="0" w:right="0" w:firstLine="560"/>
        <w:spacing w:before="450" w:after="450" w:line="312" w:lineRule="auto"/>
      </w:pPr>
      <w:r>
        <w:rPr>
          <w:rFonts w:ascii="宋体" w:hAnsi="宋体" w:eastAsia="宋体" w:cs="宋体"/>
          <w:color w:val="000"/>
          <w:sz w:val="28"/>
          <w:szCs w:val="28"/>
        </w:rPr>
        <w:t xml:space="preserve">新时代新使命对时代新人提出了更高的标准和更严格的要求。如何做民族复兴大任的担当者要有以下几点要求。</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2025-04-03T14:24:10+08:00</dcterms:created>
  <dcterms:modified xsi:type="dcterms:W3CDTF">2025-04-03T14:24:10+08:00</dcterms:modified>
</cp:coreProperties>
</file>

<file path=docProps/custom.xml><?xml version="1.0" encoding="utf-8"?>
<Properties xmlns="http://schemas.openxmlformats.org/officeDocument/2006/custom-properties" xmlns:vt="http://schemas.openxmlformats.org/officeDocument/2006/docPropsVTypes"/>
</file>