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最新5.12外科护士护士节演讲稿如何写(七篇)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5.12外科护士护士节演讲稿如何写一一、围绕“营造优良执业环境，提供优质护理服务”主题，开展“5.12”护士节活动宣传。在“5.12”护士节期间，市卫生局充分认识到搞好护士节宣传活动的重要性和必要性，层层组织、广泛动员，精心安排，全市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最新5.12外科护士护士节演讲稿如何写一</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成都日报等宣传工具广泛开展了宣传活动，电视台还邀请老护士、男护士及全市护士技能比赛优胜者到电视台进行电视访谈和“十佳护士”的工作现场采访，成都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最新5.12外科护士护士节演讲稿如何写二</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20--年根据--省卫生厅、--省总工会的要求，组织了全省护士技能大赛全市的预赛活动，全市有护理人员近1000余人次参加预赛训练，并由各县(市、区)、市直属医疗单位推荐12支代表队、23名选手参加--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最新5.12外科护士护士节演讲稿如何写五</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选。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学习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内涵，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为病人解除病痛，用无私的奉献支撑起无力的生命，重新扬起生的风帆，让痛苦的脸上重绽笑颜。我会尽自己最大地努力工作，希望看到更多患儿康复出院,听到更多家庭的欢声笑语。</w:t>
      </w:r>
    </w:p>
    <w:p>
      <w:pPr>
        <w:ind w:left="0" w:right="0" w:firstLine="560"/>
        <w:spacing w:before="450" w:after="450" w:line="312" w:lineRule="auto"/>
      </w:pPr>
      <w:r>
        <w:rPr>
          <w:rFonts w:ascii="宋体" w:hAnsi="宋体" w:eastAsia="宋体" w:cs="宋体"/>
          <w:color w:val="000"/>
          <w:sz w:val="28"/>
          <w:szCs w:val="28"/>
        </w:rPr>
        <w:t xml:space="preserve">我是一名白衣天使，我就拥有天使的本色，我愿像那盏温馨的无影灯，默默的奉献出自己的光和热 !</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在这一年一度的“5.12”国际护士节即将来临之际，我衷心地祝各位护士姐妹身体健康，生活幸福，万事如意!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 荧荧，你真棒，你不哭不闹，我们告诉老师说荧荧最坚强。过一会儿，我给你讲故事。这是icu里护士他*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就是这样的一群人，没有豪言壮语，只是这样悄悄地把病人放在了心中。5.12内科护士演讲范文</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2024-11-22T18:25:19+08:00</dcterms:created>
  <dcterms:modified xsi:type="dcterms:W3CDTF">2024-11-22T18:25:19+08:00</dcterms:modified>
</cp:coreProperties>
</file>

<file path=docProps/custom.xml><?xml version="1.0" encoding="utf-8"?>
<Properties xmlns="http://schemas.openxmlformats.org/officeDocument/2006/custom-properties" xmlns:vt="http://schemas.openxmlformats.org/officeDocument/2006/docPropsVTypes"/>
</file>