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推荐度基层普通党员组织生活会个人对照检查发言材料(2篇)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度基层普通党员组织生活会个人对照检查发言材料一一、工作开展情况(一)定制度，完善工作机制。一是认真做好党的群众教育路线“回头看”工作。组织各非公党支部汇报整改落实情况，对照“回头看”重点内容，对整改落实工作进行细化，研究制定整改落实的措...</w:t>
      </w:r>
    </w:p>
    <w:p>
      <w:pPr>
        <w:ind w:left="0" w:right="0" w:firstLine="560"/>
        <w:spacing w:before="450" w:after="450" w:line="312" w:lineRule="auto"/>
      </w:pPr>
      <w:r>
        <w:rPr>
          <w:rFonts w:ascii="黑体" w:hAnsi="黑体" w:eastAsia="黑体" w:cs="黑体"/>
          <w:color w:val="000000"/>
          <w:sz w:val="36"/>
          <w:szCs w:val="36"/>
          <w:b w:val="1"/>
          <w:bCs w:val="1"/>
        </w:rPr>
        <w:t xml:space="preserve">推荐度基层普通党员组织生活会个人对照检查发言材料一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定制度，完善工作机制。一是认真做好党的群众教育路线“回头看”工作。组织各非公党支部汇报整改落实情况，对照“回头看”重点内容，对整改落实工作进行细化，研究制定整改落实的措施和具体办法，认真组织自查工作，并对落实情况进行严格审核，巩固和拓展了党的群众路线教育实践活动成果。二是召开xx市非公党工委20xx年工作会议，认真回顾总结了20xx年非公企业党建工作情况，全面安排部署了20xx年非公企业党建工作。各非公党支部组织党员认真学习传达会议精神，并积极落实非公党建工作的重要部署。三是层层分解目标考核责任书，规范党员日常管理、教育培训、企业台帐、定期汇报、创建活动、党费缴纳、民主评议、考核奖惩等22项目标任务，并与各非公企业党支部书记签订党建目标责任书，实施季度考核，确保非公党建目标各项工作的完成。</w:t>
      </w:r>
    </w:p>
    <w:p>
      <w:pPr>
        <w:ind w:left="0" w:right="0" w:firstLine="560"/>
        <w:spacing w:before="450" w:after="450" w:line="312" w:lineRule="auto"/>
      </w:pPr>
      <w:r>
        <w:rPr>
          <w:rFonts w:ascii="宋体" w:hAnsi="宋体" w:eastAsia="宋体" w:cs="宋体"/>
          <w:color w:val="000"/>
          <w:sz w:val="28"/>
          <w:szCs w:val="28"/>
        </w:rPr>
        <w:t xml:space="preserve">(二)建组织，强化服务管理。根据自治州《关于围绕社会稳定和长治久安开展基层服务型党组织创建活动的意见》(伊州党组通字〔20xx〕130号)和《xx市关于加强基层服务型党组织建设实施意见》(奎党办发〔20xx〕34号)的文件精神，按照xx市委组织部的工作部署，结合我市非公有制经济组织实际情况，非公党工委在非公党支部深入开展以“真诚服务赢信任，维护稳定促发展”为主题的基层服务型党组织创建活动。围绕增进认同感、增强凝聚力、提高满意度、提升贡献率的目标，利用现已建成的非公党工委和支部两级服务网络，经过3年创建，力争把90%以上的非公党支部建成高标准的服务型党支部，使各非公党支部服务意识明显增强，服务能力明显提高，服务成效明显提升，培育出一批领导班子好、党员队伍好、工作机制好、工作业绩好、群众反映好，服务发展、服务社会、服务群众、服务党员业绩突出的服务型基层党组织。</w:t>
      </w:r>
    </w:p>
    <w:p>
      <w:pPr>
        <w:ind w:left="0" w:right="0" w:firstLine="560"/>
        <w:spacing w:before="450" w:after="450" w:line="312" w:lineRule="auto"/>
      </w:pPr>
      <w:r>
        <w:rPr>
          <w:rFonts w:ascii="宋体" w:hAnsi="宋体" w:eastAsia="宋体" w:cs="宋体"/>
          <w:color w:val="000"/>
          <w:sz w:val="28"/>
          <w:szCs w:val="28"/>
        </w:rPr>
        <w:t xml:space="preserve">(三)重基础，确保培训实效。为解决非公企业开设党课难、组织难、师资缺的难题，xx市工商局中区工商所在辖区非公党支部中全面推行“微党课”并率先示范开课。辖区13个非公党支部的15名支部书记和支部委员共同参加了第一期的“微党课”。“微党课”上，xx市非公党工委委员李志红以“企业党组织如何开展非公党建工作”为主要内容，从非公企业如何宣传党的路线、方针、政策、如何团结凝聚职工群众、如何维护各方的合法权益、如何建设先进的企业文化、如何促进企业健康发展、如何加强企业自身建设等六个方面为大家上了精短的一课。非公党工委委员李志红通过身边事例和自身实践来阐述、宣讲党建“大道理”，提高了非公企业党员学习的积极性、主动性。“微党课”的坚持推行，激发了非公企业党建活力，增强非公党组织的凝聚力、战斗力。</w:t>
      </w:r>
    </w:p>
    <w:p>
      <w:pPr>
        <w:ind w:left="0" w:right="0" w:firstLine="560"/>
        <w:spacing w:before="450" w:after="450" w:line="312" w:lineRule="auto"/>
      </w:pPr>
      <w:r>
        <w:rPr>
          <w:rFonts w:ascii="宋体" w:hAnsi="宋体" w:eastAsia="宋体" w:cs="宋体"/>
          <w:color w:val="000"/>
          <w:sz w:val="28"/>
          <w:szCs w:val="28"/>
        </w:rPr>
        <w:t xml:space="preserve">(四)创载体，拓展志愿服务。在第52个学雷锋月到来之际，xx市非公党工委、xq云通房地产开发有限公司党支部、乌孙里社区党支部、“访聚惠”工作组21名党员及10名志愿者党员在乌孙里社区共同举办一场以“弘扬雷锋精神，传承中华美德”为主题的志愿服务公益活动，为社区400余名群众提供了免费的理发、血压测量、号脉、擦鞋及法律法规政策咨询等志愿服务，还提供了价值700余元的礼品作为节日礼物赠送给参与活动的群众。此次活动，党员们身体力行，以自己的实际行动积极践行着雷锋精神，让群众实实在在地感受到了我们身边的活雷锋，让雷锋精神在党员干部坚持不懈的努力下继承和发扬光大。</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当前，非公各企业党建工作中存在的问题主要表现在：一是工作进展不平衡，有差距，对非公企业党建工作认识不够到位，党组织和党员在企业中作用发挥不明显。二是部分企业主对党的认识模糊，对党建工作重视支持不够，导致企业党组织作用难发挥，企业员工入党积极性不高。三是在规模以下企业中组建党组织的力度不够大，仍有很大的拓展空间。四是目前已组建的大多数党组织机构还不完善、党员人数少、办公条件简陋、规章制度不齐全、服务企业的能力差，规范化程度较低。</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注重覆盖强组织。一是继续开展调查摸底。组织专门力量，对各企业进行一次彻底排查，对已经单独建立党组织的抓好巩固提高;对联合建立党组织的，要分清情况、区别对待。对符合要求而未建立党组织的企业，要认真调查分析，找准原因和症结，研究提出加强组建的针对性措施，列出目标任务、工作进度和时间安排，靠实责任，抓好组建工作。二是加强对企业主的教育引导。通过与业主约谈、召开座谈会、谈心会等多种方式，定期或不定期地加强与业主进行面对面的沟通交流，加深他们对党建工作的认识和理解，帮助他们消除思想疑虑。大力宣传表彰支持党建工作的业主，注意发现和培育一批“重党建、抓党建、促发展”的典型企业，推出一批思想觉悟高、企业发展好、热心回报社会的业主，形成正确的舆论导向和良好的社会氛围。三是推进工建、团建、妇建工作。做好非公有制企业中的工会、共青团、妇女工作是扩大党的工作覆盖面和影响力的重要渠道和基础。在暂不具备建立党组织条件的企业，要按照有关法规和章程，首先抓好工会、共青团、妇女组织的组建，并以此为依托，开展党的工作，扩大党的影响力，为建立党组织创造条件。</w:t>
      </w:r>
    </w:p>
    <w:p>
      <w:pPr>
        <w:ind w:left="0" w:right="0" w:firstLine="560"/>
        <w:spacing w:before="450" w:after="450" w:line="312" w:lineRule="auto"/>
      </w:pPr>
      <w:r>
        <w:rPr>
          <w:rFonts w:ascii="宋体" w:hAnsi="宋体" w:eastAsia="宋体" w:cs="宋体"/>
          <w:color w:val="000"/>
          <w:sz w:val="28"/>
          <w:szCs w:val="28"/>
        </w:rPr>
        <w:t xml:space="preserve">(二)注重学习壮队伍。紧紧抓住发展、教育、管理三个关键环节，积极探索创新，切实加强党员队伍建设。一是抓好发展。坚持标准，保证质量，继续抓好非公企业入党积极分子培养和发展党员工作。深入开展“把企业生产经营技术骨干培养成党员、把党员培养成企业生产经营技术骨干，把党员生产经营技术骨干培养成企业管理人才”的“三培养”活动，使非公企业职工中的党员比例有较大幅度提升。二是加强教育。督导企业认真坚持“三会一课”制度，通过广泛开展党章、公司法的学习教育，着力解决部分党员存在的党员意识不强、组织纪律性差、“雇佣”思想较重、奉献精神不够等突出问题，引导广大党员牢固树立“党员是第一身份”的思想，自觉做到“在党言党、在党爱党、在党为党”，自觉发挥先锋模范作用。三是改进管理。建立党组织与决策管理层双向互动工作机制，就有关重要事项定期恳谈、沟通协商。加强对流动党员的管理，经常关心困难党员生活，帮助他们解决生活上存在的实际问题。要严肃党的纪律，坚决处置不合格党，保持党员队伍的纯洁性。</w:t>
      </w:r>
    </w:p>
    <w:p>
      <w:pPr>
        <w:ind w:left="0" w:right="0" w:firstLine="560"/>
        <w:spacing w:before="450" w:after="450" w:line="312" w:lineRule="auto"/>
      </w:pPr>
      <w:r>
        <w:rPr>
          <w:rFonts w:ascii="宋体" w:hAnsi="宋体" w:eastAsia="宋体" w:cs="宋体"/>
          <w:color w:val="000"/>
          <w:sz w:val="28"/>
          <w:szCs w:val="28"/>
        </w:rPr>
        <w:t xml:space="preserve">(三)注重服务树典型。一是积极探索与企业文化建设、党风廉政、法纪教育、经营管理、职工素质教育、企业党建等工作相结合，以充实廉政宣传栏、学习园地、廉政走廊等阵地建设为基础，以活动建设为载体，以2—3家企业典型带动为手段，使廉政文化建设积极融入到更多企业的生产经营之中，切实发挥作用，促进企业健康、快速发展。二是开展丰富多彩的党组织活动。把相对集中与化整为零结合起来，政治学习与技能培训结合起来，走小型、民主、灵活、多样的路子，切实增强组织生活的实效性和感染力。组织党员开展以服务生产经营、服务群众为主要内容的主题实践活动和“党员示范岗”、“党员示范车间(班组)”、“党员责任区”创建活动;积极推行“党员承诺制”，有条件的党员每年要承诺为群众办一两件实事，以实际行动展示非公有制企业党员的先进性形象。</w:t>
      </w:r>
    </w:p>
    <w:p>
      <w:pPr>
        <w:ind w:left="0" w:right="0" w:firstLine="560"/>
        <w:spacing w:before="450" w:after="450" w:line="312" w:lineRule="auto"/>
      </w:pPr>
      <w:r>
        <w:rPr>
          <w:rFonts w:ascii="宋体" w:hAnsi="宋体" w:eastAsia="宋体" w:cs="宋体"/>
          <w:color w:val="000"/>
          <w:sz w:val="28"/>
          <w:szCs w:val="28"/>
        </w:rPr>
        <w:t xml:space="preserve">(四)注重考核抓落实。一是要选好配强非公企业党组织书记，加强非公企业人才队伍建设，健全完善各项制度，形成抓非公企业党建的长效机制，全面提升非公企业党建工作整体水平健全工作制度，建立基础台账，切实发挥好指导、协调服务的作用。督促非公企业切实为党建活动提供场地、经费等保障。帮助企业党组织建立党员活动室，配齐党员电化教育设备，使党员活动有阵地。二是建立健全各项规章制度。按照企业性质、行业种类、经营范围等特点，着力抓好党组织组建、党组织书记培训、发展党员、制度建设和活动场所建设等工作，不断规范非公企业党组织的标牌、学习记录本、规章制度、支部活动流程等，积极推进非公企业党建工作规范化建设。三是要建立健全党员联系群众制度，密切党员与群众的联系，教育群众，服务群众，带动群众。</w:t>
      </w:r>
    </w:p>
    <w:p>
      <w:pPr>
        <w:ind w:left="0" w:right="0" w:firstLine="560"/>
        <w:spacing w:before="450" w:after="450" w:line="312" w:lineRule="auto"/>
      </w:pPr>
      <w:r>
        <w:rPr>
          <w:rFonts w:ascii="黑体" w:hAnsi="黑体" w:eastAsia="黑体" w:cs="黑体"/>
          <w:color w:val="000000"/>
          <w:sz w:val="36"/>
          <w:szCs w:val="36"/>
          <w:b w:val="1"/>
          <w:bCs w:val="1"/>
        </w:rPr>
        <w:t xml:space="preserve">推荐度基层普通党员组织生活会个人对照检查发言材料二</w:t>
      </w:r>
    </w:p>
    <w:p>
      <w:pPr>
        <w:ind w:left="0" w:right="0" w:firstLine="560"/>
        <w:spacing w:before="450" w:after="450" w:line="312" w:lineRule="auto"/>
      </w:pPr>
      <w:r>
        <w:rPr>
          <w:rFonts w:ascii="宋体" w:hAnsi="宋体" w:eastAsia="宋体" w:cs="宋体"/>
          <w:color w:val="000"/>
          <w:sz w:val="28"/>
          <w:szCs w:val="28"/>
        </w:rPr>
        <w:t xml:space="preserve">根据会议安排，现将20_年度基层党建工作情况报告如下。</w:t>
      </w:r>
    </w:p>
    <w:p>
      <w:pPr>
        <w:ind w:left="0" w:right="0" w:firstLine="560"/>
        <w:spacing w:before="450" w:after="450" w:line="312" w:lineRule="auto"/>
      </w:pPr>
      <w:r>
        <w:rPr>
          <w:rFonts w:ascii="宋体" w:hAnsi="宋体" w:eastAsia="宋体" w:cs="宋体"/>
          <w:color w:val="000"/>
          <w:sz w:val="28"/>
          <w:szCs w:val="28"/>
        </w:rPr>
        <w:t xml:space="preserve">一是履行政治责任。制定党建工作纪实台账，推行党建“1+3”模式（一个党政联席会领导联系一个村、一个两新组织、一个镇直部门），10名党政领导认领责任清单19条，建立联系点42个。年初与32名党支部书记就党建工作进行公开承诺，对全镇党建工作进行2次全覆盖督查，年末组织1次党支部书记抓党建述职评议。</w:t>
      </w:r>
    </w:p>
    <w:p>
      <w:pPr>
        <w:ind w:left="0" w:right="0" w:firstLine="560"/>
        <w:spacing w:before="450" w:after="450" w:line="312" w:lineRule="auto"/>
      </w:pPr>
      <w:r>
        <w:rPr>
          <w:rFonts w:ascii="宋体" w:hAnsi="宋体" w:eastAsia="宋体" w:cs="宋体"/>
          <w:color w:val="000"/>
          <w:sz w:val="28"/>
          <w:szCs w:val="28"/>
        </w:rPr>
        <w:t xml:space="preserve">二是加强党的政治建设。组织32名党支部书记参加学习政府机关4月份“主题党日”活动，规范活动流程。对全镇68名村干部及后备干部进行2天培训，亲自讲授习近平新时代中国特色社会主义思想主题党课。以纪念建党97周年为抓手，举办先进事迹报告会，表彰12个先进基层党组织和15名先进代表。</w:t>
      </w:r>
    </w:p>
    <w:p>
      <w:pPr>
        <w:ind w:left="0" w:right="0" w:firstLine="560"/>
        <w:spacing w:before="450" w:after="450" w:line="312" w:lineRule="auto"/>
      </w:pPr>
      <w:r>
        <w:rPr>
          <w:rFonts w:ascii="宋体" w:hAnsi="宋体" w:eastAsia="宋体" w:cs="宋体"/>
          <w:color w:val="000"/>
          <w:sz w:val="28"/>
          <w:szCs w:val="28"/>
        </w:rPr>
        <w:t xml:space="preserve">三是增强基层党组织政治功能。平稳有序推进村“两委”换届，全镇12个村（居委会），共配备45岁以下村书记6名，“派”“聘”书记3名，“一肩挑”比例100%。为无职党员设岗定责，50多名农村党员主动帮助处理民事纠纷160余起，为群众办好事实事100余件。探索“公司+农户”、“专业合作社+农户”方式，发展水稻种植、香菇种植、羊肚菌种植、板栗种植、泥鳅龙虾养殖等扶贫产业，带动200名贫困户人均增收3000余元。</w:t>
      </w:r>
    </w:p>
    <w:p>
      <w:pPr>
        <w:ind w:left="0" w:right="0" w:firstLine="560"/>
        <w:spacing w:before="450" w:after="450" w:line="312" w:lineRule="auto"/>
      </w:pPr>
      <w:r>
        <w:rPr>
          <w:rFonts w:ascii="宋体" w:hAnsi="宋体" w:eastAsia="宋体" w:cs="宋体"/>
          <w:color w:val="000"/>
          <w:sz w:val="28"/>
          <w:szCs w:val="28"/>
        </w:rPr>
        <w:t xml:space="preserve">四是抓好政治巡视巡察整改。根据20_年度述职评议考核反馈的问题，制定9项整改措施，已全部整改到位。针对市委、县委党建巡察反馈的问题，梳理30条具体整改任务，25条已经整改到位，还有5条需长期整改。对于3项共性难点问题，精准发力出实招，镇财政拿出20万元用于补助村干部工资，村副职干部平均工资达到2.36万元；12个村党群服务中心全部达到300平米；率先把村集体经济收入新增部分的10%用来奖励村集体，全镇村集体经济从80万元增至109万元，6个经营性收入未过5万元的村已全部制定发展规划、确定发展项目。</w:t>
      </w:r>
    </w:p>
    <w:p>
      <w:pPr>
        <w:ind w:left="0" w:right="0" w:firstLine="560"/>
        <w:spacing w:before="450" w:after="450" w:line="312" w:lineRule="auto"/>
      </w:pPr>
      <w:r>
        <w:rPr>
          <w:rFonts w:ascii="宋体" w:hAnsi="宋体" w:eastAsia="宋体" w:cs="宋体"/>
          <w:color w:val="000"/>
          <w:sz w:val="28"/>
          <w:szCs w:val="28"/>
        </w:rPr>
        <w:t xml:space="preserve">一是党建责任传导不到位。抓支部书记多，对支部副职明责、考责、问责不到位，个别村副职干部片面认为抓党建与个人无关，党建工作存在“单打独斗”现象。对村书记的教育培训不全面，有的村书记党建业务不熟，抓党建工作找不准着力点，存在党建与中心工作“两层皮”的现象。</w:t>
      </w:r>
    </w:p>
    <w:p>
      <w:pPr>
        <w:ind w:left="0" w:right="0" w:firstLine="560"/>
        <w:spacing w:before="450" w:after="450" w:line="312" w:lineRule="auto"/>
      </w:pPr>
      <w:r>
        <w:rPr>
          <w:rFonts w:ascii="宋体" w:hAnsi="宋体" w:eastAsia="宋体" w:cs="宋体"/>
          <w:color w:val="000"/>
          <w:sz w:val="28"/>
          <w:szCs w:val="28"/>
        </w:rPr>
        <w:t xml:space="preserve">二是工作督促落实不到位。党建工作安排部署多，督促整改检查少，针对市县党建巡察和镇级季度党建检查中查出的问题，虽然多次召开专题会，进行安排部署，但亲自到镇直和村党支部实地查看问题整改情况较少。</w:t>
      </w:r>
    </w:p>
    <w:p>
      <w:pPr>
        <w:ind w:left="0" w:right="0" w:firstLine="560"/>
        <w:spacing w:before="450" w:after="450" w:line="312" w:lineRule="auto"/>
      </w:pPr>
      <w:r>
        <w:rPr>
          <w:rFonts w:ascii="宋体" w:hAnsi="宋体" w:eastAsia="宋体" w:cs="宋体"/>
          <w:color w:val="000"/>
          <w:sz w:val="28"/>
          <w:szCs w:val="28"/>
        </w:rPr>
        <w:t xml:space="preserve">三是特色亮点创新不到位。在党建带群建、党建促脱贫攻坚、党建助经济发展等党建帮带工作上思路不宽，效果不够明显。“党员承诺践诺”、“无职党员设岗定责”等活动，部分党组织没有充分参与，未达到应有效果。</w:t>
      </w:r>
    </w:p>
    <w:p>
      <w:pPr>
        <w:ind w:left="0" w:right="0" w:firstLine="560"/>
        <w:spacing w:before="450" w:after="450" w:line="312" w:lineRule="auto"/>
      </w:pPr>
      <w:r>
        <w:rPr>
          <w:rFonts w:ascii="宋体" w:hAnsi="宋体" w:eastAsia="宋体" w:cs="宋体"/>
          <w:color w:val="000"/>
          <w:sz w:val="28"/>
          <w:szCs w:val="28"/>
        </w:rPr>
        <w:t xml:space="preserve">一是强化主责主业意识，落实管党治党责任。继续落实年初书记抓党建公开承诺制度，督促各支部制定党建工作责任清单，明确工作目标和时间节点，细分班子成员党建责任。通过完善检查考核、问效问责、同奖同惩等手段，层层压实党建工作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二是强化思想教育培训，抓牢党员干部队伍。用好“主题党日”、“新任村干部培训班”、“学习强国”、党员微信群、送学上门等方式，统筹抓好习近平新时代中国特色社会主义思想教育培训，有效提高党员干部思想政治水平。</w:t>
      </w:r>
    </w:p>
    <w:p>
      <w:pPr>
        <w:ind w:left="0" w:right="0" w:firstLine="560"/>
        <w:spacing w:before="450" w:after="450" w:line="312" w:lineRule="auto"/>
      </w:pPr>
      <w:r>
        <w:rPr>
          <w:rFonts w:ascii="宋体" w:hAnsi="宋体" w:eastAsia="宋体" w:cs="宋体"/>
          <w:color w:val="000"/>
          <w:sz w:val="28"/>
          <w:szCs w:val="28"/>
        </w:rPr>
        <w:t xml:space="preserve">三是强化基层组织功能，全力推动工作落实。牢固树立党的一切工作到支部的鲜明导向，以党建为龙头，以党员管理为重点，以组织生活五项制度为抓手，推进党支部规范化建设，引导党员立足岗位贡献力量，破解村集体经济发展短板，激发脱贫攻坚内生动力，有效提升组织力，切实发挥凝聚群众服务作用。完善作风建设长效机制，落实党建季度考核，坚持约谈提醒问责，严格兑现奖惩，倒逼基层党建全面进步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2025-01-19T07:50:45+08:00</dcterms:created>
  <dcterms:modified xsi:type="dcterms:W3CDTF">2025-01-19T07:50:45+08:00</dcterms:modified>
</cp:coreProperties>
</file>

<file path=docProps/custom.xml><?xml version="1.0" encoding="utf-8"?>
<Properties xmlns="http://schemas.openxmlformats.org/officeDocument/2006/custom-properties" xmlns:vt="http://schemas.openxmlformats.org/officeDocument/2006/docPropsVTypes"/>
</file>