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党史民主生活会发言提纲【十五篇】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以下是为大家整理的关于党史民主生活会发言提纲的文章15篇 ,欢迎品鉴！第1篇: 党史民主生活会发言提纲　　根据《中国共产党支部工作条例(试行)》中关于...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党史民主生活会发言提纲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党史民主生活会发言提纲</w:t>
      </w:r>
    </w:p>
    <w:p>
      <w:pPr>
        <w:ind w:left="0" w:right="0" w:firstLine="560"/>
        <w:spacing w:before="450" w:after="450" w:line="312" w:lineRule="auto"/>
      </w:pPr>
      <w:r>
        <w:rPr>
          <w:rFonts w:ascii="宋体" w:hAnsi="宋体" w:eastAsia="宋体" w:cs="宋体"/>
          <w:color w:val="000"/>
          <w:sz w:val="28"/>
          <w:szCs w:val="28"/>
        </w:rPr>
        <w:t xml:space="preserve">　　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1、作为本单位的窗口科室，接待群众的热情度和服务意识有待加强，特别是受理个别电话投诉时的情绪管理。</w:t>
      </w:r>
    </w:p>
    <w:p>
      <w:pPr>
        <w:ind w:left="0" w:right="0" w:firstLine="560"/>
        <w:spacing w:before="450" w:after="450" w:line="312" w:lineRule="auto"/>
      </w:pPr>
      <w:r>
        <w:rPr>
          <w:rFonts w:ascii="宋体" w:hAnsi="宋体" w:eastAsia="宋体" w:cs="宋体"/>
          <w:color w:val="000"/>
          <w:sz w:val="28"/>
          <w:szCs w:val="28"/>
        </w:rPr>
        <w:t xml:space="preserve">　　2、理论学习不深刻、不主动、不全面、自觉性不高，常常遇到问题才去翻阅资料，经常是记录的多，理解的少，学到实处的不多。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1、平时在工作学习中对理论知识的理解不够透彻和全面，包括对党的理论知识和所在部门的专业知识；</w:t>
      </w:r>
    </w:p>
    <w:p>
      <w:pPr>
        <w:ind w:left="0" w:right="0" w:firstLine="560"/>
        <w:spacing w:before="450" w:after="450" w:line="312" w:lineRule="auto"/>
      </w:pPr>
      <w:r>
        <w:rPr>
          <w:rFonts w:ascii="宋体" w:hAnsi="宋体" w:eastAsia="宋体" w:cs="宋体"/>
          <w:color w:val="000"/>
          <w:sz w:val="28"/>
          <w:szCs w:val="28"/>
        </w:rPr>
        <w:t xml:space="preserve">　　2、从自身方面来说对自己的要求不高，没有定位，平时的工作不是特别积极，从而形成了一种惰性。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1、在工作中，带着强烈的进取心和高度的责任心，持续不断的加强理论知识的学习，持续不断的加强廉洁自律，按时上下班，不迟到，不早退，按时完成每一项工作。</w:t>
      </w:r>
    </w:p>
    <w:p>
      <w:pPr>
        <w:ind w:left="0" w:right="0" w:firstLine="560"/>
        <w:spacing w:before="450" w:after="450" w:line="312" w:lineRule="auto"/>
      </w:pPr>
      <w:r>
        <w:rPr>
          <w:rFonts w:ascii="宋体" w:hAnsi="宋体" w:eastAsia="宋体" w:cs="宋体"/>
          <w:color w:val="000"/>
          <w:sz w:val="28"/>
          <w:szCs w:val="28"/>
        </w:rPr>
        <w:t xml:space="preserve">　　2、在生活中，积极主动，热情有爱，遵守文明公约，提升道德修养，同时养成良好的生活习惯，自觉净化社交圈，生活圈和朋友圈。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第7篇: 党史民主生活会发言提纲</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退役军人工作革故鼎新，砥砺前行。从组建退役军人事务部，到研究制订《退役军人保障法》;从出台退役军人安置优待政策，到促进退役军人就业创业;从开展最美退役军人学习宣传活动，到为烈属、军属和退役军人等家庭悬挂光荣牌退役军人服务保障体系加快推进，政策制度体系不断健全完善，退役军人获得感、幸福感不断增强，让军人成为全社会尊崇的职业深入人心。在实现中华民族伟大复兴中国梦的壮阔征程中，退役军人工作走进新的发展阶段。本人通过学习党的十八大以来的历史，对以习近平同志为核心的党中央团结带领全党全国人民，围绕社会主义现代化和中华民族伟大复兴总任务，探索开辟的一系列伟大理论和实践有了更深刻的了解，也认识到我们党员干部一定要在工作中结合党的理论探索史、不懈奋斗史以及自身建设史去悟思想、办实事、开新局，下面就学习党史方面、并结合本职工作谈几点体会：</w:t>
      </w:r>
    </w:p>
    <w:p>
      <w:pPr>
        <w:ind w:left="0" w:right="0" w:firstLine="560"/>
        <w:spacing w:before="450" w:after="450" w:line="312" w:lineRule="auto"/>
      </w:pPr>
      <w:r>
        <w:rPr>
          <w:rFonts w:ascii="宋体" w:hAnsi="宋体" w:eastAsia="宋体" w:cs="宋体"/>
          <w:color w:val="000"/>
          <w:sz w:val="28"/>
          <w:szCs w:val="28"/>
        </w:rPr>
        <w:t xml:space="preserve">&gt;　　一、勇于担当责任使命，提高政治站位。</w:t>
      </w:r>
    </w:p>
    <w:p>
      <w:pPr>
        <w:ind w:left="0" w:right="0" w:firstLine="560"/>
        <w:spacing w:before="450" w:after="450" w:line="312" w:lineRule="auto"/>
      </w:pPr>
      <w:r>
        <w:rPr>
          <w:rFonts w:ascii="宋体" w:hAnsi="宋体" w:eastAsia="宋体" w:cs="宋体"/>
          <w:color w:val="000"/>
          <w:sz w:val="28"/>
          <w:szCs w:val="28"/>
        </w:rPr>
        <w:t xml:space="preserve">　　习近平总书记高度重视退役军人工作，多次就退役安置、双拥共建、烈士褒扬、优待抚恤等工作作出重要论述，充分体现了习近平总书记对国家长治久安的战略考量、对后置强军根基的深谋远虑和官大退役军人的深情厚爱，为我们做好退役军人工作提供了根本遵循。我们要充分认识做好退役军人服务管理工作的重大意义，提高政治站位，彰显责任担当，增强四个意识、落实两个维护，以强烈的事业心和责任感做好本职工作，全身心地投入到退役军人事业的实践中，把事关军人军属切身利益的暖心工程摆在突出位置，让党和政府的温暖惠及退役军人，努力开创我区退役军人事业的新局面。</w:t>
      </w:r>
    </w:p>
    <w:p>
      <w:pPr>
        <w:ind w:left="0" w:right="0" w:firstLine="560"/>
        <w:spacing w:before="450" w:after="450" w:line="312" w:lineRule="auto"/>
      </w:pPr>
      <w:r>
        <w:rPr>
          <w:rFonts w:ascii="宋体" w:hAnsi="宋体" w:eastAsia="宋体" w:cs="宋体"/>
          <w:color w:val="000"/>
          <w:sz w:val="28"/>
          <w:szCs w:val="28"/>
        </w:rPr>
        <w:t xml:space="preserve">&gt;　　二、筑牢拒腐防变的底线，把党建工作引向深入。</w:t>
      </w:r>
    </w:p>
    <w:p>
      <w:pPr>
        <w:ind w:left="0" w:right="0" w:firstLine="560"/>
        <w:spacing w:before="450" w:after="450" w:line="312" w:lineRule="auto"/>
      </w:pPr>
      <w:r>
        <w:rPr>
          <w:rFonts w:ascii="宋体" w:hAnsi="宋体" w:eastAsia="宋体" w:cs="宋体"/>
          <w:color w:val="000"/>
          <w:sz w:val="28"/>
          <w:szCs w:val="28"/>
        </w:rPr>
        <w:t xml:space="preserve">　　组建退役军人事务部门，是以习近平同志为核心的党中央，立足国防和军队现代化建设需要，从根本上解决退役军人问题的大思路、大手笔，体现了党中央对退役军人工作的高度重视。现在随着退役军人相关政策的完善，我们要严格按照法定权限和程序行使权力，把各项工作纳入法制化、制度化轨道，全面落实党和国家对退役军人的各项政策，并且要结合我市实际，保障政策落实的平衡性和创新性。退役军人事务各项资金量大，要努力打造高素质的干部队伍，按照中央从严治党要求，全面落实党风廉政建设责任制，筑牢拒腐防变的思想道德底线，把纪律和规矩作为底线，努力造就一支政治强、作风正、业务精、能力强、讲法纪、懂政策、会做群众工作的高素质干部队伍。站在新的历史起点上，广大党员干部必须清醒认识到全面从严治党的极端重要性锲而不舍把党的建设引向深入，以广大党员的新风正气彰显新担当新作为，创造新业绩新成就。</w:t>
      </w:r>
    </w:p>
    <w:p>
      <w:pPr>
        <w:ind w:left="0" w:right="0" w:firstLine="560"/>
        <w:spacing w:before="450" w:after="450" w:line="312" w:lineRule="auto"/>
      </w:pPr>
      <w:r>
        <w:rPr>
          <w:rFonts w:ascii="宋体" w:hAnsi="宋体" w:eastAsia="宋体" w:cs="宋体"/>
          <w:color w:val="000"/>
          <w:sz w:val="28"/>
          <w:szCs w:val="28"/>
        </w:rPr>
        <w:t xml:space="preserve">&gt;　　三、充分发挥职能作用，推动退役军人事务工作再上新台阶。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十八大以来，在习近平新时代中国特色社会主义思想引领下，我们党以巨大的政治勇气和强烈的责任担当，提出一系列新理念、新思想、新战略，出台一系列重大方针政策，推出一系列重大举措，解决了许多长期想解决而没有解决的难题，办成了许多过去想办而没有办成的大事，推动党和国家事业发生历史性变革，改革开放和社会主义现代化建设取得历史性成就。重温这些历史性成就，围绕退役军人管理和服务这个主题，我们要坚持刻苦学习、学以致用，做到学深学透学实，入耳入脑入心，用习近平新时代中国特色社会主义思想武装头脑，自觉加强理论修养，将理论学习和工作实践相结合，发挥职能作用，做好领导的助手和同志们的帮手，推动我区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以上就是我的一些体会，不足之处恳请大家批评指正。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第9篇: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第10篇: 党史民主生活会发言提纲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第11篇: 党史民主生活会发言提纲</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习近平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要抓实“学”这个基础。“知为行之始,学为用之先。”思想是行为的先导，党员干部作风好坏，关键在于思想认识。学，就是引导党员干部学党章、学党规、学习习近平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抓实“做”这个关键。“纸上得来终觉浅,绝知此事要躬行”。做是目的、是关键。作为党员干部，要坚定自觉地在思想上、政治上、行动上同以习近平同志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第12篇: 党史民主生活会发言提纲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第13篇: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市委《关于召开党史学习教育专题组织生活会的通知》精神及工作部署，前期，本人重点学习习近平总书记在党史学习教育动员大会的重要讲话、党史学习教育指定的5本学习材料和习近平总书记视察江西重要讲话，重点学习了习近平总书记在庆祝中国共产党成立100周年大会上的重要讲话。结合自身实际进行自我对照检查，现将具体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深情回顾了中国共产党百年奋斗的光辉历程；高度评价了一百年来中国共产党团结带领中国人民创造的伟大成就；庄严宣告我们实现了第一个百年奋斗目标，在中华大地上全面建成了小康社会；精辟概括了伟大建党精神；全面总结了以史为鉴、开创未来的“九个必须”；号召全体共产党员在新的赶考之路上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一名共产党员，要深入学习、深刻领悟习近平总书记重要讲话。更加自觉做习近平新时代中国特色社会主义思想的坚定信仰者、忠实践行者和坚强捍卫者，切实把做到“两个维护”体现在思想上、贯彻于工作中、落实到行动上。要有真挚的为民情怀，始终牢记“江山就是人民、人民就是江山”，在日常工作中，要用心用情解决老百姓的诉求，为贫困户解决在生产生活中遇到的困难。</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截止目前，已读了《中国共产党简史》、《论中国共产党历史》、《习近平新时代中国特色社会主义思想学习问答》《党史学习教育应知应会手册》等书籍，让我重新认识了中国共产党的伟大和光荣，也让我深刻体会到了中国之所以取得举世瞩目的伟大成就，是由于中国共产党的领导，是由于党始终同人民群众保持血肉联系，依靠人民创造了历史伟业。</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（三）对照党史学习教育目标要求，自身在坚定理想信念、增强历史自觉、弘扬优良传统、加强党性锤炼等方面还存在那些差距和不足。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历史地位、哲学意蕴等深刻内涵的理解还不够透彻，把握得不够精准，对其指导工作的时候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本人还有一定差距，要弘扬必须先深入学习，学习的不够深入、不够全面导致在弘扬优良传统上不能做到自我满意。</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工作的标准要求不够高，满足于做好领导交办的工作，积极主动性不够强，缺乏创新意识，没有把自己的工作与党性标准紧密联系起来，缺乏年轻人那种斗志昂扬的工作热情。</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在扶贫工作中，解决了贫困户因天气不好卖菜难的问题，主动联系贫困户，把菜推销到食堂去，解决了销路问题。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（一）工作标准不够严格。虽然对领导交办的工作高度重视，能认真对待，能按要求认真完成，但是下的功夫不够深。</w:t>
      </w:r>
    </w:p>
    <w:p>
      <w:pPr>
        <w:ind w:left="0" w:right="0" w:firstLine="560"/>
        <w:spacing w:before="450" w:after="450" w:line="312" w:lineRule="auto"/>
      </w:pPr>
      <w:r>
        <w:rPr>
          <w:rFonts w:ascii="宋体" w:hAnsi="宋体" w:eastAsia="宋体" w:cs="宋体"/>
          <w:color w:val="000"/>
          <w:sz w:val="28"/>
          <w:szCs w:val="28"/>
        </w:rPr>
        <w:t xml:space="preserve">　　（二）理论学习还不够深入。在学懂、弄通、做实新时代中国特色社会主义思想上还不够扎实、不够深入，对工作联系紧密的内容学得相对多一些，对其他方面学的少一些，存在以用促学现象。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（三）党性锤炼还不够扎实。对照党章的要求，自己的党性党悟还有待提高，有时候艰苦奋斗的精神坚持不够，自我要求有所放松。</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（一）持之以恒强化进取意识。不仅高质量完成领导交办的工作任务，而且要在不擅长的工作狠下功夫。</w:t>
      </w:r>
    </w:p>
    <w:p>
      <w:pPr>
        <w:ind w:left="0" w:right="0" w:firstLine="560"/>
        <w:spacing w:before="450" w:after="450" w:line="312" w:lineRule="auto"/>
      </w:pPr>
      <w:r>
        <w:rPr>
          <w:rFonts w:ascii="宋体" w:hAnsi="宋体" w:eastAsia="宋体" w:cs="宋体"/>
          <w:color w:val="000"/>
          <w:sz w:val="28"/>
          <w:szCs w:val="28"/>
        </w:rPr>
        <w:t xml:space="preserve">　　（二）持之以恒加强理论学习。在学懂、弄通、做实新时代中国特色社会主义思想上狠下功夫，树立正确价值取向，坚定理想信念，永葆对党的忠诚心。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（三）持之以恒增强宗旨意识。提高自己的党性党悟，发扬艰苦奋斗的精神，不断进行自我加压。</w:t>
      </w:r>
    </w:p>
    <w:p>
      <w:pPr>
        <w:ind w:left="0" w:right="0" w:firstLine="560"/>
        <w:spacing w:before="450" w:after="450" w:line="312" w:lineRule="auto"/>
      </w:pPr>
      <w:r>
        <w:rPr>
          <w:rFonts w:ascii="黑体" w:hAnsi="黑体" w:eastAsia="黑体" w:cs="黑体"/>
          <w:color w:val="000000"/>
          <w:sz w:val="36"/>
          <w:szCs w:val="36"/>
          <w:b w:val="1"/>
          <w:bCs w:val="1"/>
        </w:rPr>
        <w:t xml:space="preserve">第14篇: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第15篇: 党史民主生活会发言提纲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2025-04-02T15:56:55+08:00</dcterms:created>
  <dcterms:modified xsi:type="dcterms:W3CDTF">2025-04-02T15:56:55+08:00</dcterms:modified>
</cp:coreProperties>
</file>

<file path=docProps/custom.xml><?xml version="1.0" encoding="utf-8"?>
<Properties xmlns="http://schemas.openxmlformats.org/officeDocument/2006/custom-properties" xmlns:vt="http://schemas.openxmlformats.org/officeDocument/2006/docPropsVTypes"/>
</file>