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学习贯彻条例建强战斗堡垒服务全面振兴组织生活会发言材料(通用7篇)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以下是为大家整理的关于学习贯彻条例建强战斗堡垒服务全面振兴组织生活会发言材料的文章7篇 ,欢迎品鉴！【篇1】学习贯彻条例建强战斗堡垒服务全面振兴组织生...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以下是为大家整理的关于学习贯彻条例建强战斗堡垒服务全面振兴组织生活会发言材料的文章7篇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【篇2】学习贯彻条例建强战斗堡垒服务全面振兴组织生活会发言材料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【篇3】学习贯彻条例建强战斗堡垒服务全面振兴组织生活会发言材料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【篇4】学习贯彻条例建强战斗堡垒服务全面振兴组织生活会发言材料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【篇5】学习贯彻条例建强战斗堡垒服务全面振兴组织生活会发言材料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总书记新时代中国特色社会主义思想和党的十九大精神，深入推进“两学一做”常态化、制度化，不断推进基层党内生活制度化、规范化、常规化，全面提高基层党组织的创造力、凝聚力和战斗力，辽宁新材料产业经济开发区按照要求组织召开了“学习贯彻条例建强战斗堡垒服务全面振兴”专题组织生活会。</w:t>
      </w:r>
    </w:p>
    <w:p>
      <w:pPr>
        <w:ind w:left="0" w:right="0" w:firstLine="560"/>
        <w:spacing w:before="450" w:after="450" w:line="312" w:lineRule="auto"/>
      </w:pPr>
      <w:r>
        <w:rPr>
          <w:rFonts w:ascii="宋体" w:hAnsi="宋体" w:eastAsia="宋体" w:cs="宋体"/>
          <w:color w:val="000"/>
          <w:sz w:val="28"/>
          <w:szCs w:val="28"/>
        </w:rPr>
        <w:t xml:space="preserve">　　按照文件要求“学习贯彻条例建强战斗堡垒服务全面振兴”专题民主生活会，本着严肃认真、客观公正的态度，直面问题，敢于揭短，扎实开展批评与自我批评，并提出意见和建议，明确改进思路和具体措施，保证组织生活会开出高质量、高效果。</w:t>
      </w:r>
    </w:p>
    <w:p>
      <w:pPr>
        <w:ind w:left="0" w:right="0" w:firstLine="560"/>
        <w:spacing w:before="450" w:after="450" w:line="312" w:lineRule="auto"/>
      </w:pPr>
      <w:r>
        <w:rPr>
          <w:rFonts w:ascii="宋体" w:hAnsi="宋体" w:eastAsia="宋体" w:cs="宋体"/>
          <w:color w:val="000"/>
          <w:sz w:val="28"/>
          <w:szCs w:val="28"/>
        </w:rPr>
        <w:t xml:space="preserve">　　通过此次组织生活会，进一步统一了思想认识、凝聚共识表示，一定要深刻领会《条例》的精神，增强贯彻的思想自觉和行动自觉性。牢固树立“四个意识”，坚定“四个自信”，坚决做到“两个维护”，积极参与社区活动，充分发挥党员的先锋模范作用，不断提高为民服务本领，切实为广大居民服务，推进各项工作健康有序发展，做新时代合格党员。</w:t>
      </w:r>
    </w:p>
    <w:p>
      <w:pPr>
        <w:ind w:left="0" w:right="0" w:firstLine="560"/>
        <w:spacing w:before="450" w:after="450" w:line="312" w:lineRule="auto"/>
      </w:pPr>
      <w:r>
        <w:rPr>
          <w:rFonts w:ascii="宋体" w:hAnsi="宋体" w:eastAsia="宋体" w:cs="宋体"/>
          <w:color w:val="000"/>
          <w:sz w:val="28"/>
          <w:szCs w:val="28"/>
        </w:rPr>
        <w:t xml:space="preserve">　　集中学习了《中国共产党支部工作条例（试行）》，并结合实际工作对照条例，深入查摆问题，剖析根源，开展批评与自我批评，增强了支部党员的战斗力和凝聚力。</w:t>
      </w:r>
    </w:p>
    <w:p>
      <w:pPr>
        <w:ind w:left="0" w:right="0" w:firstLine="560"/>
        <w:spacing w:before="450" w:after="450" w:line="312" w:lineRule="auto"/>
      </w:pPr>
      <w:r>
        <w:rPr>
          <w:rFonts w:ascii="宋体" w:hAnsi="宋体" w:eastAsia="宋体" w:cs="宋体"/>
          <w:color w:val="000"/>
          <w:sz w:val="28"/>
          <w:szCs w:val="28"/>
        </w:rPr>
        <w:t xml:space="preserve">　　毛泽东同志曾说：“红军之所以艰难奋战而不溃散，‘支部建在连上’是一个重要原因。”党支部将以学习《条例》为契机，全面加强从严从以下几方面着手，建强战斗堡垒。</w:t>
      </w:r>
    </w:p>
    <w:p>
      <w:pPr>
        <w:ind w:left="0" w:right="0" w:firstLine="560"/>
        <w:spacing w:before="450" w:after="450" w:line="312" w:lineRule="auto"/>
      </w:pPr>
      <w:r>
        <w:rPr>
          <w:rFonts w:ascii="宋体" w:hAnsi="宋体" w:eastAsia="宋体" w:cs="宋体"/>
          <w:color w:val="000"/>
          <w:sz w:val="28"/>
          <w:szCs w:val="28"/>
        </w:rPr>
        <w:t xml:space="preserve">　&gt;　一、是结合“两学一做”学习教育及“青年大学习”活动，进一步抓实“三会一课”制度，加强党支部建设；</w:t>
      </w:r>
    </w:p>
    <w:p>
      <w:pPr>
        <w:ind w:left="0" w:right="0" w:firstLine="560"/>
        <w:spacing w:before="450" w:after="450" w:line="312" w:lineRule="auto"/>
      </w:pPr>
      <w:r>
        <w:rPr>
          <w:rFonts w:ascii="宋体" w:hAnsi="宋体" w:eastAsia="宋体" w:cs="宋体"/>
          <w:color w:val="000"/>
          <w:sz w:val="28"/>
          <w:szCs w:val="28"/>
        </w:rPr>
        <w:t xml:space="preserve">&gt;　　二、是要深刻认识坚定理想信念的重要性，树牢“四个意识”，坚定“四个自信”；</w:t>
      </w:r>
    </w:p>
    <w:p>
      <w:pPr>
        <w:ind w:left="0" w:right="0" w:firstLine="560"/>
        <w:spacing w:before="450" w:after="450" w:line="312" w:lineRule="auto"/>
      </w:pPr>
      <w:r>
        <w:rPr>
          <w:rFonts w:ascii="宋体" w:hAnsi="宋体" w:eastAsia="宋体" w:cs="宋体"/>
          <w:color w:val="000"/>
          <w:sz w:val="28"/>
          <w:szCs w:val="28"/>
        </w:rPr>
        <w:t xml:space="preserve">&gt;　　三、是坚持党旗所指就是团旗所向，以党建统领团建，发挥共青团作为党的助手和后备军的作用，聚焦主责主业，围绕中心、服务大局，培养社会主义合格的建设者和接班人，为助力辽宁新材料产业经济开发区经济建设、打赢脱贫攻坚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【篇6】学习贯彻条例建强战斗堡垒服务全面振兴组织生活会发言材料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【篇7】学习贯彻条例建强战斗堡垒服务全面振兴组织生活会发言材料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2024-11-22T17:58:49+08:00</dcterms:created>
  <dcterms:modified xsi:type="dcterms:W3CDTF">2024-11-22T17:58:49+08:00</dcterms:modified>
</cp:coreProperties>
</file>

<file path=docProps/custom.xml><?xml version="1.0" encoding="utf-8"?>
<Properties xmlns="http://schemas.openxmlformats.org/officeDocument/2006/custom-properties" xmlns:vt="http://schemas.openxmlformats.org/officeDocument/2006/docPropsVTypes"/>
</file>