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讨论政府工作报告如何发言202_年(通用18篇)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报告在已公布的《党、全国人民代表大会、政府、司法机关和军队公文处理规范》中规定了这一用语。 以下是为大家整理的关于讨论政府工作报告如何发言20_年的文章18篇 ,欢迎品鉴！【篇1】讨论政府工作报告如何发言20_年　　会议现场3月4日讯（通讯...</w:t>
      </w:r>
    </w:p>
    <w:p>
      <w:pPr>
        <w:ind w:left="0" w:right="0" w:firstLine="560"/>
        <w:spacing w:before="450" w:after="450" w:line="312" w:lineRule="auto"/>
      </w:pPr>
      <w:r>
        <w:rPr>
          <w:rFonts w:ascii="宋体" w:hAnsi="宋体" w:eastAsia="宋体" w:cs="宋体"/>
          <w:color w:val="000"/>
          <w:sz w:val="28"/>
          <w:szCs w:val="28"/>
        </w:rPr>
        <w:t xml:space="preserve">报告在已公布的《党、全国人民代表大会、政府、司法机关和军队公文处理规范》中规定了这一用语。 以下是为大家整理的关于讨论政府工作报告如何发言20_年的文章18篇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在安徽代表团参加审议时，要求各级领导干部要树立和发扬好的作风，既严以修身，严以用权，严以律己，又谋事要实，创业要实，做人要实。为了在工作中更好地践行“三严三实”精神，我就谋事要实谈谈自己的体会。学校各级领导干部都要树立和发扬好的作风，即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务实，就是要求真务实，真抓实干切实做好学校各项工作，这样凸显出我校广大党员干部求真务实的工作态度</w:t>
      </w:r>
    </w:p>
    <w:p>
      <w:pPr>
        <w:ind w:left="0" w:right="0" w:firstLine="560"/>
        <w:spacing w:before="450" w:after="450" w:line="312" w:lineRule="auto"/>
      </w:pPr>
      <w:r>
        <w:rPr>
          <w:rFonts w:ascii="宋体" w:hAnsi="宋体" w:eastAsia="宋体" w:cs="宋体"/>
          <w:color w:val="000"/>
          <w:sz w:val="28"/>
          <w:szCs w:val="28"/>
        </w:rPr>
        <w:t xml:space="preserve">　　中国梦的实现，必须“弘扬中国精神”，弘扬中国精神，主要是两方面精神，即时代精神和民族精神，这两种精神的内核就是“务实”。务实也是勤俭、勤劳、勤政、勤奋，是中华民族的传统美德。它要求我们在实际工作中要??形式主义、官僚主义，弘扬中国精神，从根本意识上讲就是要坚决践行党的群众路线，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我校今年是国家级示范校建设的关键之年，今年暑假将迎接省级及国家级的中期评估验收，这次验收工作能否顺利通过，将直接影响我校的发展未来，我校每一位师生都责任重大，任重而道远，为了示范校建设的成功，我认为我校的工作需进一步务实，特别是以下几方面：</w:t>
      </w:r>
    </w:p>
    <w:p>
      <w:pPr>
        <w:ind w:left="0" w:right="0" w:firstLine="560"/>
        <w:spacing w:before="450" w:after="450" w:line="312" w:lineRule="auto"/>
      </w:pPr>
      <w:r>
        <w:rPr>
          <w:rFonts w:ascii="宋体" w:hAnsi="宋体" w:eastAsia="宋体" w:cs="宋体"/>
          <w:color w:val="000"/>
          <w:sz w:val="28"/>
          <w:szCs w:val="28"/>
        </w:rPr>
        <w:t xml:space="preserve">　　一、创建迎检资料的准备，通过对现阶段示范校材料的验收检查发现我们的绝大多数老师的教学教研任务都非常繁重，他们每天除了上课写材料之外，属于自己家庭和子女的时间几乎都很少，但他们却都能无怨无悔地完成学校交给的各项工作，这是我校发展的希望之所在。但是有个别项目组的支撑材料所缺还较多，主要是全民参与度不够，具体工作分工还不到位，还没有责任到人，完成到计时，对此机电技术就用专业做得较好，较到位。</w:t>
      </w:r>
    </w:p>
    <w:p>
      <w:pPr>
        <w:ind w:left="0" w:right="0" w:firstLine="560"/>
        <w:spacing w:before="450" w:after="450" w:line="312" w:lineRule="auto"/>
      </w:pPr>
      <w:r>
        <w:rPr>
          <w:rFonts w:ascii="宋体" w:hAnsi="宋体" w:eastAsia="宋体" w:cs="宋体"/>
          <w:color w:val="000"/>
          <w:sz w:val="28"/>
          <w:szCs w:val="28"/>
        </w:rPr>
        <w:t xml:space="preserve">　　二、创建工作就是我校教育教学的常规工作，是我校教育教学常规的提炼和总结升华。建示范校与加强内涵建设是相辅相成的。或者说深化教育教学改革，加强内涵建设就是创建示范校的建设。在教育教学管理和内涵建设方面，我校的几代职中人进行了深刻的探讨和研究，初步形成了一整套行之有效的教育教学制度和管理方法，取得了一定的成功。为我校示范校的建设奠定了基石。但也仍有不尽人意之处，有待在今后的工作中改进和加强。例如在学生管理方面，我认为应从细微处着手，由堵变疏，不要等问题出现之后才去处理，去解决。而是要在问题可能出现之前做好预案，设计好防护措施，争取把问题消灭在萌芽状态。我校学生的寝室管理问题一直是一个老大难问题。但学生真的就那么难管，困难有那么突出么，我看未必。在我以前工作的学校，这一问题就得到了根治，关键是管理人员能否沉下心来定点、定位、定时地开展工作，单靠某一个人或某几个人是难以完成的。它是一个系统工程，需要学校各方面的充分配合和通力合作。再如教改问题，我校是我县最早提出课改的学校之一，但最近两年来，其他兄弟学校却大有后来者居上之势，究其原因不外乎，我们在有些方面工作未落到实处，教学改革，必须因地制宜，因材施教，笔者认为不能千篇一律，因为我们每位教师所面对的学生、班级、学生学习水平、能力存在差异。所以针对不同的学生应采取相应的教法，不应千篇一律的采用所谓共同的导学案。这就是我们为什么有教材、有大纲却还要备课的原因。备课既要备教材、备大纲，更重要的是备学生。它山之石可以改玉，别人导学案我们可以借用、参考，但绝对不应该照搬照用。每一位教师应当有自己的、独具特点的教案。只有这样的课改才是真正的课改，才有可能获得成功。</w:t>
      </w:r>
    </w:p>
    <w:p>
      <w:pPr>
        <w:ind w:left="0" w:right="0" w:firstLine="560"/>
        <w:spacing w:before="450" w:after="450" w:line="312" w:lineRule="auto"/>
      </w:pPr>
      <w:r>
        <w:rPr>
          <w:rFonts w:ascii="宋体" w:hAnsi="宋体" w:eastAsia="宋体" w:cs="宋体"/>
          <w:color w:val="000"/>
          <w:sz w:val="28"/>
          <w:szCs w:val="28"/>
        </w:rPr>
        <w:t xml:space="preserve">　　学校工作千头万绪，但是只要我们每一个人都能务实工作，真抓实干，那么学校的未来将会光明一片。</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制作的《政府工作报告》，主题鲜明，思路清晰，目标明确，措施有力，全篇贯穿实事求是、与时俱进的思想，听起来亲切、振奋、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听了报告，我感觉最深的地方有三点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XX在过去的一年里，坚持党中央、国务院和自治区党委的坚强领导下，深入学习贯彻习近平新时代中国特色社会主义思想和党的十九大精神，认真落实习近平总书记关于XX工作的重要指示精神，全面履职、积极工作，坚持稳定中求工作总基调和新发展理念，落实高质量发展要求，坚持三大攻坚战，致力于六稳工作，各项事业全面进步，在本届政府依法履职的第一年打开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不可避免地将我区在高质量发展、生态环境保护、民生领域等方面存在的问题和困难放在报告上，放在全区人民面前，深入分析当前发展环境，深入调查政府履行职责的不足，充分体现了自治区政府面临问题，不怕困难的一贯工作风格。</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20_年工作时，始终坚持发展第一要务，紧紧围绕三大定位新使命和五大扎实新要求，强调稳定增长、三大攻势、工业高质量发展、扩大内需强市场、促进改革开放、乡村振兴和地区协调发展、保障和民生改善等重点工作落实，为全面建设小康社会收官奠定决定性基础。报告提出的目标明确、重点突出、措施具体、切实可行，把握新常态下经济发展的新变化、新要求，为我们寻求新效果指明方向，具有较强的预见性和前瞻性，为全区人民绘制宏伟的蓝图，给全区干部大众带来活力，激发动力。</w:t>
      </w:r>
    </w:p>
    <w:p>
      <w:pPr>
        <w:ind w:left="0" w:right="0" w:firstLine="560"/>
        <w:spacing w:before="450" w:after="450" w:line="312" w:lineRule="auto"/>
      </w:pPr>
      <w:r>
        <w:rPr>
          <w:rFonts w:ascii="宋体" w:hAnsi="宋体" w:eastAsia="宋体" w:cs="宋体"/>
          <w:color w:val="000"/>
          <w:sz w:val="28"/>
          <w:szCs w:val="28"/>
        </w:rPr>
        <w:t xml:space="preserve">　　报告在总结过去一年的工作时，提取了许多宝贵的经验。</w:t>
      </w:r>
    </w:p>
    <w:p>
      <w:pPr>
        <w:ind w:left="0" w:right="0" w:firstLine="560"/>
        <w:spacing w:before="450" w:after="450" w:line="312" w:lineRule="auto"/>
      </w:pPr>
      <w:r>
        <w:rPr>
          <w:rFonts w:ascii="宋体" w:hAnsi="宋体" w:eastAsia="宋体" w:cs="宋体"/>
          <w:color w:val="000"/>
          <w:sz w:val="28"/>
          <w:szCs w:val="28"/>
        </w:rPr>
        <w:t xml:space="preserve">　　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2024-11-22T21:57:00+08:00</dcterms:created>
  <dcterms:modified xsi:type="dcterms:W3CDTF">2024-11-22T21:57:00+08:00</dcterms:modified>
</cp:coreProperties>
</file>

<file path=docProps/custom.xml><?xml version="1.0" encoding="utf-8"?>
<Properties xmlns="http://schemas.openxmlformats.org/officeDocument/2006/custom-properties" xmlns:vt="http://schemas.openxmlformats.org/officeDocument/2006/docPropsVTypes"/>
</file>