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境与我们的生活极为密切，与我们的生存息息相关。很久以来，我们赖以生存的环境就引起了许多有识之士的极大关注。下面是小编为大家提供的关于环保方面的演讲稿，欢迎大家阅读！环保方面的演讲稿1各位领导，各位老师，各位同学：大家好!我是____的__...</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环境与我们的生活极为密切，与我们的生存息息相关。很久以来，我们赖以生存的环境就引起了许多有识之士的极大关注。下面是小编为大家提供的关于环保方面的演讲稿，欢迎大家阅读！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大家好!我是____的______，今天我演讲的题目是《还我们绿色空间》。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不知从何时起，蓝天白云变成生活中的“奢侈品”，雾霾天气频频“光临”我们的生活，给人们的安全出行、身体健康等许多方面带来了危害，空气污染成为人们心中挥之不去的阴影。单就我们生活的城市济南来说，据有关部门统计，20____年济南共有149个雾霾天，比去年多了10天，占到了全天天数的40%左右，而这个数字是20__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最后，让我们从小事做起，从身边做起，一起为天空做点事，让天更蓝、树更绿， 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环保方面的演讲稿4</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幼儿园老师国旗下讲话《环境保护日》</w:t>
      </w:r>
    </w:p>
    <w:p>
      <w:pPr>
        <w:ind w:left="0" w:right="0" w:firstLine="560"/>
        <w:spacing w:before="450" w:after="450" w:line="312" w:lineRule="auto"/>
      </w:pPr>
      <w:r>
        <w:rPr>
          <w:rFonts w:ascii="宋体" w:hAnsi="宋体" w:eastAsia="宋体" w:cs="宋体"/>
          <w:color w:val="000"/>
          <w:sz w:val="28"/>
          <w:szCs w:val="28"/>
        </w:rPr>
        <w:t xml:space="preserve">于是地球又去找太阳。太阳问地球：“孩子，你知道吗?有一种叫做人类的生物，你现在的样子也是他们造成的!”我简直不能相信自己听到的，“没错，就是他们，无止尽地抽你的血液，使你的头发脱落，又把你的纱衣撕裂了??”听着太阳毫无玩笑意思的脸庞，我彻底崩溃了。谁来救救我?</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____年“六·五”世界环境日的主题为“________”，为呼应这一主题，环境保护部确定今年“六·五”世界环境日中国主题为“________”。</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____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2025-01-19T03:09:12+08:00</dcterms:created>
  <dcterms:modified xsi:type="dcterms:W3CDTF">2025-01-19T03:09:12+08:00</dcterms:modified>
</cp:coreProperties>
</file>

<file path=docProps/custom.xml><?xml version="1.0" encoding="utf-8"?>
<Properties xmlns="http://schemas.openxmlformats.org/officeDocument/2006/custom-properties" xmlns:vt="http://schemas.openxmlformats.org/officeDocument/2006/docPropsVTypes"/>
</file>