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转预备党员大会上发言稿五篇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领导讲话时，要了解领导的讲话习惯。不同的领导人有不同的讲话习惯。一些人喜欢长篇大论，一些人喜欢简短，一些人喜欢引用经典，一些人喜欢列出数据，等等。因此，撰写领导讲话时应尽量使用短句，并符合其讲话习惯。 以下是为大家整理的关于转预备党员大会...</w:t>
      </w:r>
    </w:p>
    <w:p>
      <w:pPr>
        <w:ind w:left="0" w:right="0" w:firstLine="560"/>
        <w:spacing w:before="450" w:after="450" w:line="312" w:lineRule="auto"/>
      </w:pPr>
      <w:r>
        <w:rPr>
          <w:rFonts w:ascii="宋体" w:hAnsi="宋体" w:eastAsia="宋体" w:cs="宋体"/>
          <w:color w:val="000"/>
          <w:sz w:val="28"/>
          <w:szCs w:val="28"/>
        </w:rPr>
        <w:t xml:space="preserve">写领导讲话时，要了解领导的讲话习惯。不同的领导人有不同的讲话习惯。一些人喜欢长篇大论，一些人喜欢简短，一些人喜欢引用经典，一些人喜欢列出数据，等等。因此，撰写领导讲话时应尽量使用短句，并符合其讲话习惯。 以下是为大家整理的关于转预备党员大会上发言稿的文章5篇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 </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&gt;一、立足本职，干好工作。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&gt;二、奋发有为，进取向上。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&gt;三、与时俱进，勇于创新。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我是村里的警务站站长，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转预备党员大会上发言稿篇4</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我叫，来自xx学院专业。</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2024-11-23T00:48:14+08:00</dcterms:created>
  <dcterms:modified xsi:type="dcterms:W3CDTF">2024-11-23T00:48:14+08:00</dcterms:modified>
</cp:coreProperties>
</file>

<file path=docProps/custom.xml><?xml version="1.0" encoding="utf-8"?>
<Properties xmlns="http://schemas.openxmlformats.org/officeDocument/2006/custom-properties" xmlns:vt="http://schemas.openxmlformats.org/officeDocument/2006/docPropsVTypes"/>
</file>